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17" w:rsidRPr="005D107D" w:rsidRDefault="00104317" w:rsidP="0064117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333333"/>
          <w:sz w:val="56"/>
          <w:szCs w:val="56"/>
          <w:lang w:val="ru-RU" w:eastAsia="ru-RU"/>
        </w:rPr>
      </w:pPr>
      <w:r w:rsidRPr="005D107D">
        <w:rPr>
          <w:rFonts w:ascii="Times New Roman" w:hAnsi="Times New Roman"/>
          <w:b/>
          <w:bCs/>
          <w:color w:val="333333"/>
          <w:sz w:val="56"/>
          <w:szCs w:val="56"/>
          <w:lang w:val="ru-RU" w:eastAsia="ru-RU"/>
        </w:rPr>
        <w:t>Акт</w:t>
      </w:r>
    </w:p>
    <w:p w:rsidR="00104317" w:rsidRDefault="00104317" w:rsidP="0064117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333333"/>
          <w:sz w:val="32"/>
          <w:szCs w:val="32"/>
          <w:lang w:val="ru-RU" w:eastAsia="ru-RU"/>
        </w:rPr>
      </w:pPr>
      <w:r w:rsidRPr="00004116">
        <w:rPr>
          <w:rFonts w:ascii="Times New Roman" w:hAnsi="Times New Roman"/>
          <w:b/>
          <w:bCs/>
          <w:color w:val="333333"/>
          <w:sz w:val="32"/>
          <w:szCs w:val="32"/>
          <w:lang w:val="ru-RU" w:eastAsia="ru-RU"/>
        </w:rPr>
        <w:t xml:space="preserve">Ревизионной комиссии по </w:t>
      </w:r>
      <w:r>
        <w:rPr>
          <w:rFonts w:ascii="Times New Roman" w:hAnsi="Times New Roman"/>
          <w:b/>
          <w:bCs/>
          <w:color w:val="333333"/>
          <w:sz w:val="32"/>
          <w:szCs w:val="32"/>
          <w:lang w:val="ru-RU" w:eastAsia="ru-RU"/>
        </w:rPr>
        <w:t>факту проверки</w:t>
      </w:r>
      <w:r w:rsidRPr="00004116">
        <w:rPr>
          <w:rFonts w:ascii="Times New Roman" w:hAnsi="Times New Roman"/>
          <w:b/>
          <w:bCs/>
          <w:color w:val="333333"/>
          <w:sz w:val="32"/>
          <w:szCs w:val="32"/>
          <w:lang w:val="ru-RU" w:eastAsia="ru-RU"/>
        </w:rPr>
        <w:t xml:space="preserve"> финансово-хозяйственной деятельности Садоводческого Некоммерческого Товарищества «</w:t>
      </w:r>
      <w:r>
        <w:rPr>
          <w:rFonts w:ascii="Times New Roman" w:hAnsi="Times New Roman"/>
          <w:b/>
          <w:bCs/>
          <w:color w:val="333333"/>
          <w:sz w:val="32"/>
          <w:szCs w:val="32"/>
          <w:lang w:val="ru-RU" w:eastAsia="ru-RU"/>
        </w:rPr>
        <w:t xml:space="preserve"> Художник </w:t>
      </w:r>
      <w:r w:rsidRPr="00004116">
        <w:rPr>
          <w:rFonts w:ascii="Times New Roman" w:hAnsi="Times New Roman"/>
          <w:b/>
          <w:bCs/>
          <w:color w:val="333333"/>
          <w:sz w:val="32"/>
          <w:szCs w:val="32"/>
          <w:lang w:val="ru-RU" w:eastAsia="ru-RU"/>
        </w:rPr>
        <w:t>»</w:t>
      </w:r>
      <w:r>
        <w:rPr>
          <w:rFonts w:ascii="Times New Roman" w:hAnsi="Times New Roman"/>
          <w:b/>
          <w:bCs/>
          <w:color w:val="333333"/>
          <w:sz w:val="32"/>
          <w:szCs w:val="32"/>
          <w:lang w:val="ru-RU" w:eastAsia="ru-RU"/>
        </w:rPr>
        <w:t xml:space="preserve"> </w:t>
      </w:r>
    </w:p>
    <w:p w:rsidR="00104317" w:rsidRPr="00004116" w:rsidRDefault="00104317" w:rsidP="0064117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333333"/>
          <w:sz w:val="32"/>
          <w:szCs w:val="32"/>
          <w:lang w:val="ru-RU" w:eastAsia="ru-RU"/>
        </w:rPr>
      </w:pPr>
      <w:r>
        <w:rPr>
          <w:rFonts w:ascii="Times New Roman" w:hAnsi="Times New Roman"/>
          <w:b/>
          <w:bCs/>
          <w:color w:val="333333"/>
          <w:sz w:val="32"/>
          <w:szCs w:val="32"/>
          <w:lang w:val="ru-RU" w:eastAsia="ru-RU"/>
        </w:rPr>
        <w:t>За период с 01.06.2023 по 31.05.2024 гг.</w:t>
      </w:r>
    </w:p>
    <w:p w:rsidR="00104317" w:rsidRDefault="00104317" w:rsidP="00641171">
      <w:pPr>
        <w:spacing w:before="100" w:beforeAutospacing="1" w:after="100" w:afterAutospacing="1" w:line="240" w:lineRule="auto"/>
        <w:jc w:val="right"/>
        <w:rPr>
          <w:rFonts w:ascii="Times New Roman" w:hAnsi="Times New Roman"/>
          <w:color w:val="333333"/>
          <w:sz w:val="24"/>
          <w:szCs w:val="24"/>
          <w:lang w:val="ru-RU" w:eastAsia="ru-RU"/>
        </w:rPr>
      </w:pPr>
      <w:r w:rsidRPr="0029188D">
        <w:rPr>
          <w:rFonts w:ascii="Times New Roman" w:hAnsi="Times New Roman"/>
          <w:color w:val="333333"/>
          <w:sz w:val="24"/>
          <w:szCs w:val="24"/>
          <w:lang w:val="ru-RU" w:eastAsia="ru-RU"/>
        </w:rPr>
        <w:t>СНТ «</w:t>
      </w:r>
      <w:r>
        <w:rPr>
          <w:rFonts w:ascii="Times New Roman" w:hAnsi="Times New Roman"/>
          <w:color w:val="333333"/>
          <w:sz w:val="24"/>
          <w:szCs w:val="24"/>
          <w:lang w:val="ru-RU" w:eastAsia="ru-RU"/>
        </w:rPr>
        <w:t xml:space="preserve"> Художник » от «07» июня  2024</w:t>
      </w:r>
      <w:r w:rsidRPr="0029188D">
        <w:rPr>
          <w:rFonts w:ascii="Times New Roman" w:hAnsi="Times New Roman"/>
          <w:color w:val="333333"/>
          <w:sz w:val="24"/>
          <w:szCs w:val="24"/>
          <w:lang w:val="ru-RU" w:eastAsia="ru-RU"/>
        </w:rPr>
        <w:t xml:space="preserve"> года</w:t>
      </w:r>
    </w:p>
    <w:p w:rsidR="00104317" w:rsidRPr="0029188D" w:rsidRDefault="00104317" w:rsidP="00641171">
      <w:pPr>
        <w:spacing w:before="100" w:beforeAutospacing="1" w:after="100" w:afterAutospacing="1" w:line="240" w:lineRule="auto"/>
        <w:jc w:val="right"/>
        <w:rPr>
          <w:rFonts w:ascii="Times New Roman" w:hAnsi="Times New Roman"/>
          <w:color w:val="333333"/>
          <w:sz w:val="24"/>
          <w:szCs w:val="24"/>
          <w:lang w:val="ru-RU" w:eastAsia="ru-RU"/>
        </w:rPr>
      </w:pPr>
    </w:p>
    <w:p w:rsidR="00104317" w:rsidRPr="00004116" w:rsidRDefault="00104317" w:rsidP="00F51319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   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ab/>
        <w:t>На основании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РФ» от 29.07.2017 №217-ФЗ « О ведении гражданами садоводства для собственных нужд» и руководствуясь п. 5 ст. 20 закона №217-ФЗ,</w:t>
      </w:r>
      <w:r w:rsidRPr="008A38ED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Ревизионной комис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сией СНТ « Художник»</w:t>
      </w:r>
      <w:r w:rsidRPr="008A38ED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в составе Председа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теля комиссии Лебедева И.Л.</w:t>
      </w:r>
      <w:r w:rsidRPr="003E2CBF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, 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проводилась плановая ревизионная проверка по итогам финансово-хозяйственной деятельности СНТ «Художник » </w:t>
      </w:r>
    </w:p>
    <w:p w:rsidR="00104317" w:rsidRPr="00004116" w:rsidRDefault="00104317" w:rsidP="00C42244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 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ab/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>Документация, проверенная в ходе ревизионной проверки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, относится к периоду 01.06.2023 по 31.05.2024</w:t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гг.</w:t>
      </w:r>
    </w:p>
    <w:p w:rsidR="00104317" w:rsidRPr="00134D82" w:rsidRDefault="00104317" w:rsidP="0020524C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 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ab/>
      </w:r>
      <w:r w:rsidRPr="00BE4897">
        <w:rPr>
          <w:rFonts w:ascii="Times New Roman" w:hAnsi="Times New Roman"/>
          <w:color w:val="333333"/>
          <w:sz w:val="28"/>
          <w:szCs w:val="28"/>
          <w:lang w:val="ru-RU" w:eastAsia="ru-RU"/>
        </w:rPr>
        <w:t>В проверяемом периоде ответствен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ный за финансово- хозяйственную </w:t>
      </w:r>
      <w:r w:rsidRPr="00BE4897">
        <w:rPr>
          <w:rFonts w:ascii="Times New Roman" w:hAnsi="Times New Roman"/>
          <w:color w:val="333333"/>
          <w:sz w:val="28"/>
          <w:szCs w:val="28"/>
          <w:lang w:val="ru-RU" w:eastAsia="ru-RU"/>
        </w:rPr>
        <w:t>деятельн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ость: председатель СНТ « Художник » — Березкин  Г.В</w:t>
      </w:r>
      <w:r w:rsidRPr="00BE4897">
        <w:rPr>
          <w:rFonts w:ascii="Times New Roman" w:hAnsi="Times New Roman"/>
          <w:color w:val="333333"/>
          <w:sz w:val="28"/>
          <w:szCs w:val="28"/>
          <w:lang w:val="ru-RU" w:eastAsia="ru-RU"/>
        </w:rPr>
        <w:t>.</w:t>
      </w:r>
      <w:r w:rsidRPr="00211F4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104317" w:rsidRDefault="00104317" w:rsidP="00CB685A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 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ab/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>Проверялось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: </w:t>
      </w:r>
    </w:p>
    <w:p w:rsidR="00104317" w:rsidRDefault="00104317" w:rsidP="0020524C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- целевое расходование денежных средств, поступивших от членов Товарищества и садоводов, ведущих деятельность вне участия в Товариществе.</w:t>
      </w:r>
    </w:p>
    <w:p w:rsidR="00104317" w:rsidRPr="00004116" w:rsidRDefault="00104317" w:rsidP="00CB685A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- финансово-хозяйственной деятельности Товарищества.</w:t>
      </w:r>
    </w:p>
    <w:p w:rsidR="00104317" w:rsidRDefault="00104317" w:rsidP="0020524C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ab/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Ответственность за подготовку и предоставление финансовой (налоговой) отчетности не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сет исполнительный орган СНТ «Художник» - Правление </w:t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>в соответствии с законодательством РФ и должностными инструкциями.</w:t>
      </w:r>
    </w:p>
    <w:p w:rsidR="00104317" w:rsidRDefault="00104317" w:rsidP="00CB685A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8"/>
          <w:szCs w:val="28"/>
          <w:lang w:val="ru-RU" w:eastAsia="ru-RU"/>
        </w:rPr>
      </w:pPr>
    </w:p>
    <w:p w:rsidR="00104317" w:rsidRPr="00F06838" w:rsidRDefault="00104317" w:rsidP="00AC0A58">
      <w:pPr>
        <w:spacing w:before="100" w:beforeAutospacing="1" w:after="100" w:afterAutospacing="1" w:line="240" w:lineRule="auto"/>
        <w:rPr>
          <w:rFonts w:ascii="Times New Roman" w:hAnsi="Times New Roman"/>
          <w:b/>
          <w:color w:val="333333"/>
          <w:sz w:val="40"/>
          <w:szCs w:val="40"/>
          <w:lang w:val="ru-RU" w:eastAsia="ru-RU"/>
        </w:rPr>
      </w:pPr>
      <w:r>
        <w:rPr>
          <w:rFonts w:ascii="Times New Roman" w:hAnsi="Times New Roman"/>
          <w:b/>
          <w:color w:val="333333"/>
          <w:sz w:val="40"/>
          <w:szCs w:val="40"/>
          <w:u w:val="single"/>
          <w:lang w:val="ru-RU" w:eastAsia="ru-RU"/>
        </w:rPr>
        <w:t>В ходе настоящей ревизии</w:t>
      </w:r>
      <w:r w:rsidRPr="00F06838">
        <w:rPr>
          <w:rFonts w:ascii="Times New Roman" w:hAnsi="Times New Roman"/>
          <w:b/>
          <w:color w:val="333333"/>
          <w:sz w:val="40"/>
          <w:szCs w:val="40"/>
          <w:u w:val="single"/>
          <w:lang w:val="ru-RU" w:eastAsia="ru-RU"/>
        </w:rPr>
        <w:t xml:space="preserve"> финансово-хозяйственной деят</w:t>
      </w:r>
      <w:r>
        <w:rPr>
          <w:rFonts w:ascii="Times New Roman" w:hAnsi="Times New Roman"/>
          <w:b/>
          <w:color w:val="333333"/>
          <w:sz w:val="40"/>
          <w:szCs w:val="40"/>
          <w:u w:val="single"/>
          <w:lang w:val="ru-RU" w:eastAsia="ru-RU"/>
        </w:rPr>
        <w:t>ельности СНТ «Художник» проведены следующие контрольные мероприятия:</w:t>
      </w:r>
    </w:p>
    <w:p w:rsidR="00104317" w:rsidRPr="00004116" w:rsidRDefault="00104317" w:rsidP="0020524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Анализ п</w:t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>ервичной документации, подтверждающей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расход денежных средств, состояния документооборота;</w:t>
      </w:r>
    </w:p>
    <w:p w:rsidR="00104317" w:rsidRDefault="00104317" w:rsidP="0020524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Анализ ведения бухгалтерского учёта, отражающего</w:t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своевременность и полноту финансовых операций;</w:t>
      </w:r>
    </w:p>
    <w:p w:rsidR="00104317" w:rsidRPr="00004116" w:rsidRDefault="00104317" w:rsidP="0020524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Анализ движения денежных средств;</w:t>
      </w:r>
    </w:p>
    <w:p w:rsidR="00104317" w:rsidRPr="00004116" w:rsidRDefault="00104317" w:rsidP="0020524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Анализ с</w:t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>писания затрат в соответствии со статьями утверждённой сметы;</w:t>
      </w:r>
    </w:p>
    <w:p w:rsidR="00104317" w:rsidRDefault="00104317" w:rsidP="0020524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Анализ н</w:t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>алоговой отчётности и перечисления налогов и сборов при расчёте с физическими лицами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в установленные сроки</w:t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>;</w:t>
      </w:r>
    </w:p>
    <w:p w:rsidR="00104317" w:rsidRPr="00004116" w:rsidRDefault="00104317" w:rsidP="0020524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Анализ начислений и выплаты заработанной платы;</w:t>
      </w:r>
    </w:p>
    <w:p w:rsidR="00104317" w:rsidRPr="00004116" w:rsidRDefault="00104317" w:rsidP="0020524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Проверку всех действующих договоров, полноты и</w:t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>сполнения договорных обязательств перед поставщиками работ, услуг;</w:t>
      </w:r>
    </w:p>
    <w:p w:rsidR="00104317" w:rsidRPr="00004116" w:rsidRDefault="00104317" w:rsidP="0020524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Анализ поступлений</w:t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денежных средств за электроэнергию, 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членских</w:t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и целевых взносов и оплаты расходов согласно счетам и актам;</w:t>
      </w:r>
    </w:p>
    <w:p w:rsidR="00104317" w:rsidRPr="00004116" w:rsidRDefault="00104317" w:rsidP="0020524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Анализ задолженности</w:t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по взносам членов СНТ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«Худоник</w:t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>»;</w:t>
      </w:r>
    </w:p>
    <w:p w:rsidR="00104317" w:rsidRPr="00747E61" w:rsidRDefault="00104317" w:rsidP="0020524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Проверка деятельности Правления СНТ «Художник», ф</w:t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>инансовых документов товарищества, учредительной документации, протоколы собраний и приказы Председателя;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</w:t>
      </w:r>
    </w:p>
    <w:p w:rsidR="00104317" w:rsidRPr="00F06838" w:rsidRDefault="00104317" w:rsidP="0041039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333333"/>
          <w:sz w:val="36"/>
          <w:szCs w:val="36"/>
          <w:u w:val="single"/>
          <w:lang w:val="ru-RU" w:eastAsia="ru-RU"/>
        </w:rPr>
      </w:pPr>
      <w:r>
        <w:rPr>
          <w:rFonts w:ascii="Times New Roman" w:hAnsi="Times New Roman"/>
          <w:b/>
          <w:color w:val="333333"/>
          <w:sz w:val="36"/>
          <w:szCs w:val="36"/>
          <w:u w:val="single"/>
          <w:lang w:val="ru-RU" w:eastAsia="ru-RU"/>
        </w:rPr>
        <w:t>Ревизионной комиссии для анализа состояния документооборота были предоставлены следующие документы, регулирующие финансово-хозяйственную деятельность СНТ «Художник»:</w:t>
      </w:r>
    </w:p>
    <w:p w:rsidR="00104317" w:rsidRPr="005D107D" w:rsidRDefault="00104317" w:rsidP="001D78A8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- П</w:t>
      </w:r>
      <w:r w:rsidRPr="005D107D">
        <w:rPr>
          <w:rFonts w:ascii="Times New Roman" w:hAnsi="Times New Roman"/>
          <w:color w:val="333333"/>
          <w:sz w:val="28"/>
          <w:szCs w:val="28"/>
          <w:lang w:val="ru-RU" w:eastAsia="ru-RU"/>
        </w:rPr>
        <w:t>ро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токол общего собрания СНТ «Художник», протокол счетной комиссии </w:t>
      </w:r>
      <w:r w:rsidRPr="005D107D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об итогах голосования; </w:t>
      </w:r>
    </w:p>
    <w:p w:rsidR="00104317" w:rsidRPr="0041039D" w:rsidRDefault="00104317" w:rsidP="001D78A8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- П</w:t>
      </w:r>
      <w:r w:rsidRPr="0041039D">
        <w:rPr>
          <w:rFonts w:ascii="Times New Roman" w:hAnsi="Times New Roman"/>
          <w:color w:val="333333"/>
          <w:sz w:val="28"/>
          <w:szCs w:val="28"/>
          <w:lang w:val="ru-RU" w:eastAsia="ru-RU"/>
        </w:rPr>
        <w:t>рото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колы заседаний Правления за отчетный ппериод</w:t>
      </w:r>
      <w:r w:rsidRPr="0041039D">
        <w:rPr>
          <w:rFonts w:ascii="Times New Roman" w:hAnsi="Times New Roman"/>
          <w:color w:val="333333"/>
          <w:sz w:val="28"/>
          <w:szCs w:val="28"/>
          <w:lang w:val="ru-RU" w:eastAsia="ru-RU"/>
        </w:rPr>
        <w:t>;</w:t>
      </w:r>
    </w:p>
    <w:p w:rsidR="00104317" w:rsidRDefault="00104317" w:rsidP="001D78A8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- Утвержденная смета доходов и расходов </w:t>
      </w:r>
      <w:r w:rsidRPr="0041039D">
        <w:rPr>
          <w:rFonts w:ascii="Times New Roman" w:hAnsi="Times New Roman"/>
          <w:color w:val="333333"/>
          <w:sz w:val="28"/>
          <w:szCs w:val="28"/>
          <w:lang w:val="ru-RU" w:eastAsia="ru-RU"/>
        </w:rPr>
        <w:t>;</w:t>
      </w:r>
    </w:p>
    <w:p w:rsidR="00104317" w:rsidRPr="005023DA" w:rsidRDefault="00104317" w:rsidP="005023DA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- Реестр членов СНТ ;</w:t>
      </w:r>
    </w:p>
    <w:p w:rsidR="00104317" w:rsidRDefault="00104317" w:rsidP="001D78A8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41039D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- 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Штатное расписание, должностные инструкции работников,  трудовые договоры;</w:t>
      </w:r>
    </w:p>
    <w:p w:rsidR="00104317" w:rsidRDefault="00104317" w:rsidP="001D78A8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- Первичные документы о начислении заработанной платы (ведомости начисления) за отчетный период;</w:t>
      </w:r>
    </w:p>
    <w:p w:rsidR="00104317" w:rsidRDefault="00104317" w:rsidP="001D78A8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- Выписки по расчетному счету с приложенными документами (платежки, счет, ордера, реестры по заработанной плате и авансовым отчетам);</w:t>
      </w:r>
    </w:p>
    <w:p w:rsidR="00104317" w:rsidRDefault="00104317" w:rsidP="001D78A8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- Хозяйственные договоры; </w:t>
      </w:r>
    </w:p>
    <w:p w:rsidR="00104317" w:rsidRDefault="00104317" w:rsidP="001D78A8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- Налоговая отчетность за отчетный период; </w:t>
      </w:r>
    </w:p>
    <w:p w:rsidR="00104317" w:rsidRDefault="00104317" w:rsidP="00B9352C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</w:p>
    <w:p w:rsidR="00104317" w:rsidRDefault="00104317" w:rsidP="001D78A8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- Отчет по оплате за электроэнергию; </w:t>
      </w:r>
    </w:p>
    <w:p w:rsidR="00104317" w:rsidRDefault="00104317" w:rsidP="001D78A8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- Справка о задолженности по членским взносам за отчетный период и за предыдущие года; </w:t>
      </w:r>
    </w:p>
    <w:p w:rsidR="00104317" w:rsidRPr="005023DA" w:rsidRDefault="00104317" w:rsidP="005023DA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- Списки должников по членским взносам и электроэнергии. </w:t>
      </w:r>
    </w:p>
    <w:p w:rsidR="00104317" w:rsidRDefault="00104317" w:rsidP="0020524C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При проверке ведения документооборота, выявлено, что за проверяемый период в работе используются документы внутреннего распорядка, которые регулируют правовые, финансовые и хозяйственные отношения в Товариществе.</w:t>
      </w:r>
    </w:p>
    <w:p w:rsidR="00104317" w:rsidRPr="000E18C7" w:rsidRDefault="00104317" w:rsidP="00F51319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</w:p>
    <w:p w:rsidR="00104317" w:rsidRPr="00004116" w:rsidRDefault="00104317" w:rsidP="00CB685A">
      <w:pPr>
        <w:spacing w:before="100" w:beforeAutospacing="1" w:after="100" w:afterAutospacing="1" w:line="240" w:lineRule="auto"/>
        <w:rPr>
          <w:rFonts w:ascii="Times New Roman" w:hAnsi="Times New Roman"/>
          <w:b/>
          <w:color w:val="333333"/>
          <w:sz w:val="32"/>
          <w:szCs w:val="32"/>
          <w:u w:val="single"/>
          <w:lang w:val="ru-RU" w:eastAsia="ru-RU"/>
        </w:rPr>
      </w:pPr>
      <w:r w:rsidRPr="00004116">
        <w:rPr>
          <w:rFonts w:ascii="Times New Roman" w:hAnsi="Times New Roman"/>
          <w:b/>
          <w:color w:val="333333"/>
          <w:sz w:val="32"/>
          <w:szCs w:val="32"/>
          <w:u w:val="single"/>
          <w:lang w:val="ru-RU" w:eastAsia="ru-RU"/>
        </w:rPr>
        <w:t>Настоящей ревизией установлено следующее:</w:t>
      </w:r>
    </w:p>
    <w:p w:rsidR="00104317" w:rsidRPr="00004116" w:rsidRDefault="00104317" w:rsidP="00097B63">
      <w:pPr>
        <w:spacing w:before="100" w:beforeAutospacing="1" w:after="100" w:afterAutospacing="1" w:line="240" w:lineRule="auto"/>
        <w:rPr>
          <w:rFonts w:ascii="Times New Roman" w:hAnsi="Times New Roman"/>
          <w:b/>
          <w:color w:val="333333"/>
          <w:sz w:val="32"/>
          <w:szCs w:val="32"/>
          <w:u w:val="single"/>
          <w:lang w:val="ru-RU" w:eastAsia="ru-RU"/>
        </w:rPr>
      </w:pPr>
      <w:r w:rsidRPr="00004116">
        <w:rPr>
          <w:rFonts w:ascii="Times New Roman" w:hAnsi="Times New Roman"/>
          <w:b/>
          <w:color w:val="333333"/>
          <w:sz w:val="32"/>
          <w:szCs w:val="32"/>
          <w:u w:val="single"/>
          <w:lang w:val="ru-RU" w:eastAsia="ru-RU"/>
        </w:rPr>
        <w:t>Бухгалтерский учет:</w:t>
      </w:r>
    </w:p>
    <w:p w:rsidR="00104317" w:rsidRPr="00004116" w:rsidRDefault="00104317" w:rsidP="0020524C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>При проверке ведения бухг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алтерского учета в СНТ «Художник</w:t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>», ревизионная комиссия руководствовалась ФЗ от 06.12.2011 г №402 –ФЗ (ред. от 26.07.2019 г) «О бухгалтерском учете» (с изменениями и дополне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ниями, вступающих в силу 01.01.</w:t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2020 г, статья №9 «Первичные учетные документы». </w:t>
      </w:r>
    </w:p>
    <w:p w:rsidR="00104317" w:rsidRPr="00797870" w:rsidRDefault="00104317" w:rsidP="0079787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Бухгалтерский учет СНТ «Художник» ведется автоматизировано в бухгалтерской программе «1С Садовод», СБИС. Ответственным за ведение бухгалтерского учёта является бухгалтер Виноградова Ю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А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,бухгалтером так же ведется работа с садоводами по сверке оплаты членских взносов и погашению образовавшейся у них задолженности. Ведение бухучета ведется как в электронном, так и в бумажном виде.</w:t>
      </w:r>
    </w:p>
    <w:p w:rsidR="00104317" w:rsidRDefault="00104317" w:rsidP="0020524C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1D78A8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</w:t>
      </w:r>
      <w:r w:rsidRPr="00981288">
        <w:rPr>
          <w:rFonts w:ascii="Times New Roman" w:hAnsi="Times New Roman"/>
          <w:color w:val="333333"/>
          <w:sz w:val="28"/>
          <w:szCs w:val="28"/>
          <w:lang w:val="ru-RU" w:eastAsia="ru-RU"/>
        </w:rPr>
        <w:t>Ведение бухгалтерского учета, полностью отражает факты хозяйственной деятельности и позволяет производить сверку расчетов со всеми дебиторами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, кредиторами, а также налоговую</w:t>
      </w:r>
      <w:r w:rsidRPr="00981288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проверку.</w:t>
      </w:r>
    </w:p>
    <w:p w:rsidR="00104317" w:rsidRPr="00797870" w:rsidRDefault="00104317" w:rsidP="0020524C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Отчетность пред госорганами товарищества сдана в полном объеме. На момент проверки штрафов нет и наличие задолженности по уплате налогов и сборов нет  .</w:t>
      </w:r>
    </w:p>
    <w:p w:rsidR="00104317" w:rsidRPr="00981288" w:rsidRDefault="00104317" w:rsidP="0020524C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</w:p>
    <w:p w:rsidR="00104317" w:rsidRPr="00004116" w:rsidRDefault="00104317" w:rsidP="0020524C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b/>
          <w:color w:val="333333"/>
          <w:sz w:val="32"/>
          <w:szCs w:val="32"/>
          <w:u w:val="single"/>
          <w:lang w:val="ru-RU" w:eastAsia="ru-RU"/>
        </w:rPr>
      </w:pPr>
      <w:r w:rsidRPr="00004116">
        <w:rPr>
          <w:rFonts w:ascii="Times New Roman" w:hAnsi="Times New Roman"/>
          <w:b/>
          <w:color w:val="333333"/>
          <w:sz w:val="32"/>
          <w:szCs w:val="32"/>
          <w:u w:val="single"/>
          <w:lang w:val="ru-RU" w:eastAsia="ru-RU"/>
        </w:rPr>
        <w:t xml:space="preserve">Рекомендовано для дальнейшей работы: </w:t>
      </w:r>
    </w:p>
    <w:p w:rsidR="00104317" w:rsidRPr="00004116" w:rsidRDefault="00104317" w:rsidP="0020524C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>С установленной и утвержденной периодичностью проводить инвентаризацию имущества и финансовых обязательств в целях обеспечения достоверности данных бухгалтерского учета и отчетности.</w:t>
      </w:r>
    </w:p>
    <w:p w:rsidR="00104317" w:rsidRDefault="00104317" w:rsidP="0020524C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>Производить сверку по взысканию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долгов с членов СНТ не менее,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br/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чем за один квартал. 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Проводить работу по ускорению процесса взыскания задолженности по членским и целевым взносам.</w:t>
      </w:r>
    </w:p>
    <w:p w:rsidR="00104317" w:rsidRDefault="00104317" w:rsidP="0020524C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Четко исполнять сдачу по срокам и правильность заполнения деклараций налоговой отчетности.</w:t>
      </w:r>
    </w:p>
    <w:p w:rsidR="00104317" w:rsidRPr="00775E48" w:rsidRDefault="00104317" w:rsidP="001B24AC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hAnsi="Times New Roman"/>
          <w:color w:val="333333"/>
          <w:sz w:val="28"/>
          <w:szCs w:val="28"/>
          <w:lang w:val="ru-RU" w:eastAsia="ru-RU"/>
        </w:rPr>
      </w:pPr>
    </w:p>
    <w:p w:rsidR="00104317" w:rsidRPr="00004116" w:rsidRDefault="00104317" w:rsidP="00004116">
      <w:pPr>
        <w:spacing w:before="100" w:beforeAutospacing="1" w:after="100" w:afterAutospacing="1" w:line="240" w:lineRule="auto"/>
        <w:rPr>
          <w:rFonts w:ascii="Times New Roman" w:hAnsi="Times New Roman"/>
          <w:b/>
          <w:color w:val="333333"/>
          <w:sz w:val="36"/>
          <w:szCs w:val="36"/>
          <w:u w:val="single"/>
          <w:lang w:val="ru-RU" w:eastAsia="ru-RU"/>
        </w:rPr>
      </w:pPr>
      <w:r w:rsidRPr="00004116">
        <w:rPr>
          <w:rFonts w:ascii="Times New Roman" w:hAnsi="Times New Roman"/>
          <w:b/>
          <w:color w:val="333333"/>
          <w:sz w:val="36"/>
          <w:szCs w:val="36"/>
          <w:u w:val="single"/>
          <w:lang w:val="ru-RU" w:eastAsia="ru-RU"/>
        </w:rPr>
        <w:t>Проверка движения денежных средств</w:t>
      </w:r>
      <w:r>
        <w:rPr>
          <w:rFonts w:ascii="Times New Roman" w:hAnsi="Times New Roman"/>
          <w:b/>
          <w:color w:val="333333"/>
          <w:sz w:val="36"/>
          <w:szCs w:val="36"/>
          <w:u w:val="single"/>
          <w:lang w:val="ru-RU" w:eastAsia="ru-RU"/>
        </w:rPr>
        <w:t>:</w:t>
      </w:r>
    </w:p>
    <w:p w:rsidR="00104317" w:rsidRPr="00004116" w:rsidRDefault="00104317" w:rsidP="00C85EB8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333333"/>
          <w:sz w:val="28"/>
          <w:szCs w:val="28"/>
          <w:u w:val="single"/>
          <w:lang w:val="ru-RU" w:eastAsia="ru-RU"/>
        </w:rPr>
      </w:pPr>
      <w:r w:rsidRPr="00004116">
        <w:rPr>
          <w:rFonts w:ascii="Times New Roman" w:hAnsi="Times New Roman"/>
          <w:b/>
          <w:color w:val="333333"/>
          <w:sz w:val="28"/>
          <w:szCs w:val="28"/>
          <w:u w:val="single"/>
          <w:lang w:val="ru-RU" w:eastAsia="ru-RU"/>
        </w:rPr>
        <w:t>Датой начала проверки отчет</w:t>
      </w:r>
      <w:r>
        <w:rPr>
          <w:rFonts w:ascii="Times New Roman" w:hAnsi="Times New Roman"/>
          <w:b/>
          <w:color w:val="333333"/>
          <w:sz w:val="28"/>
          <w:szCs w:val="28"/>
          <w:u w:val="single"/>
          <w:lang w:val="ru-RU" w:eastAsia="ru-RU"/>
        </w:rPr>
        <w:t>ного периода является 01.06.2023</w:t>
      </w:r>
      <w:r w:rsidRPr="00004116">
        <w:rPr>
          <w:rFonts w:ascii="Times New Roman" w:hAnsi="Times New Roman"/>
          <w:b/>
          <w:color w:val="333333"/>
          <w:sz w:val="28"/>
          <w:szCs w:val="28"/>
          <w:u w:val="single"/>
          <w:lang w:val="ru-RU" w:eastAsia="ru-RU"/>
        </w:rPr>
        <w:t xml:space="preserve"> года </w:t>
      </w:r>
    </w:p>
    <w:p w:rsidR="00104317" w:rsidRPr="00004116" w:rsidRDefault="00104317" w:rsidP="00C85EB8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333333"/>
          <w:sz w:val="28"/>
          <w:szCs w:val="28"/>
          <w:u w:val="single"/>
          <w:lang w:val="ru-RU" w:eastAsia="ru-RU"/>
        </w:rPr>
      </w:pPr>
      <w:r w:rsidRPr="00004116">
        <w:rPr>
          <w:rFonts w:ascii="Times New Roman" w:hAnsi="Times New Roman"/>
          <w:b/>
          <w:color w:val="333333"/>
          <w:sz w:val="28"/>
          <w:szCs w:val="28"/>
          <w:u w:val="single"/>
          <w:lang w:val="ru-RU" w:eastAsia="ru-RU"/>
        </w:rPr>
        <w:t>Датой окончан</w:t>
      </w:r>
      <w:r>
        <w:rPr>
          <w:rFonts w:ascii="Times New Roman" w:hAnsi="Times New Roman"/>
          <w:b/>
          <w:color w:val="333333"/>
          <w:sz w:val="28"/>
          <w:szCs w:val="28"/>
          <w:u w:val="single"/>
          <w:lang w:val="ru-RU" w:eastAsia="ru-RU"/>
        </w:rPr>
        <w:t>ия отчетного периода 31.05.2024</w:t>
      </w:r>
      <w:r w:rsidRPr="00004116">
        <w:rPr>
          <w:rFonts w:ascii="Times New Roman" w:hAnsi="Times New Roman"/>
          <w:b/>
          <w:color w:val="333333"/>
          <w:sz w:val="28"/>
          <w:szCs w:val="28"/>
          <w:u w:val="single"/>
          <w:lang w:val="ru-RU" w:eastAsia="ru-RU"/>
        </w:rPr>
        <w:t xml:space="preserve"> года. </w:t>
      </w:r>
    </w:p>
    <w:p w:rsidR="00104317" w:rsidRPr="00004116" w:rsidRDefault="00104317" w:rsidP="006A3F84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>Дохо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дная часть бюджета СНТ «Художни</w:t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>» сформирована за счет входящего остатка, поступлений текущих членских взносов,</w:t>
      </w:r>
      <w:r w:rsidRPr="00CE0734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целевых взносов,</w:t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оплаты за электроэнергию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СНТ «Художник» ,</w:t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прочих входящих компенсаций и погашения долгов за прошлый год.</w:t>
      </w:r>
    </w:p>
    <w:p w:rsidR="00104317" w:rsidRPr="00004116" w:rsidRDefault="00104317" w:rsidP="002C1953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>Денежные средства пос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тупают на расчетный счет </w:t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>Товарищества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согласно Федеральному Закону 217-ФЗ</w:t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>. Учет поступлений на расчетный счет осуществл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яется по банковским выпискам.</w:t>
      </w:r>
    </w:p>
    <w:p w:rsidR="00104317" w:rsidRDefault="00104317" w:rsidP="002C195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        Входящий остаток на 01.06.2023 г составляет: </w:t>
      </w:r>
    </w:p>
    <w:p w:rsidR="00104317" w:rsidRPr="001409A7" w:rsidRDefault="00104317" w:rsidP="002C195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color w:val="333333"/>
          <w:sz w:val="28"/>
          <w:szCs w:val="28"/>
          <w:lang w:val="ru-RU" w:eastAsia="ru-RU"/>
        </w:rPr>
        <w:t>492641руб 90коп</w:t>
      </w:r>
      <w:r w:rsidRPr="00805498">
        <w:rPr>
          <w:rFonts w:ascii="Times New Roman" w:hAnsi="Times New Roman"/>
          <w:b/>
          <w:color w:val="333333"/>
          <w:sz w:val="28"/>
          <w:szCs w:val="28"/>
          <w:lang w:val="ru-RU" w:eastAsia="ru-RU"/>
        </w:rPr>
        <w:t>,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что соответствует</w:t>
      </w:r>
      <w:r w:rsidRPr="001D78A8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финансовым документам и акту ревизии за предыдуий период.</w:t>
      </w:r>
    </w:p>
    <w:p w:rsidR="00104317" w:rsidRDefault="00104317" w:rsidP="0020524C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</w:pPr>
      <w:r w:rsidRPr="00433561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Источники поступления и направления испол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ьзования денежных средств СНТ «Художник» за отчетный период: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39"/>
        <w:gridCol w:w="2339"/>
        <w:gridCol w:w="2339"/>
        <w:gridCol w:w="2339"/>
      </w:tblGrid>
      <w:tr w:rsidR="00104317" w:rsidRPr="00862312" w:rsidTr="00862312">
        <w:trPr>
          <w:trHeight w:val="588"/>
        </w:trPr>
        <w:tc>
          <w:tcPr>
            <w:tcW w:w="2339" w:type="dxa"/>
          </w:tcPr>
          <w:p w:rsidR="00104317" w:rsidRPr="00862312" w:rsidRDefault="00104317" w:rsidP="008623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33333"/>
                <w:sz w:val="28"/>
                <w:szCs w:val="24"/>
                <w:lang w:val="ru-RU" w:eastAsia="ru-RU"/>
              </w:rPr>
            </w:pPr>
            <w:r w:rsidRPr="00862312">
              <w:rPr>
                <w:rFonts w:ascii="Times New Roman" w:hAnsi="Times New Roman"/>
                <w:color w:val="333333"/>
                <w:sz w:val="28"/>
                <w:szCs w:val="24"/>
                <w:lang w:val="ru-RU" w:eastAsia="ru-RU"/>
              </w:rPr>
              <w:t>Входящий остаток</w:t>
            </w:r>
          </w:p>
        </w:tc>
        <w:tc>
          <w:tcPr>
            <w:tcW w:w="2339" w:type="dxa"/>
          </w:tcPr>
          <w:p w:rsidR="00104317" w:rsidRPr="00862312" w:rsidRDefault="00104317" w:rsidP="008623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333333"/>
                <w:sz w:val="28"/>
                <w:szCs w:val="24"/>
                <w:lang w:val="ru-RU" w:eastAsia="ru-RU"/>
              </w:rPr>
            </w:pPr>
            <w:r w:rsidRPr="00862312">
              <w:rPr>
                <w:rFonts w:ascii="Times New Roman" w:hAnsi="Times New Roman"/>
                <w:b/>
                <w:color w:val="333333"/>
                <w:sz w:val="28"/>
                <w:szCs w:val="24"/>
                <w:lang w:val="ru-RU" w:eastAsia="ru-RU"/>
              </w:rPr>
              <w:t xml:space="preserve">Поступление </w:t>
            </w:r>
          </w:p>
        </w:tc>
        <w:tc>
          <w:tcPr>
            <w:tcW w:w="2339" w:type="dxa"/>
          </w:tcPr>
          <w:p w:rsidR="00104317" w:rsidRPr="00862312" w:rsidRDefault="00104317" w:rsidP="008623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33333"/>
                <w:sz w:val="28"/>
                <w:szCs w:val="24"/>
                <w:lang w:val="ru-RU" w:eastAsia="ru-RU"/>
              </w:rPr>
            </w:pPr>
            <w:r w:rsidRPr="00862312">
              <w:rPr>
                <w:rFonts w:ascii="Times New Roman" w:hAnsi="Times New Roman"/>
                <w:color w:val="333333"/>
                <w:sz w:val="28"/>
                <w:szCs w:val="24"/>
                <w:lang w:val="ru-RU" w:eastAsia="ru-RU"/>
              </w:rPr>
              <w:t>Расход</w:t>
            </w:r>
          </w:p>
        </w:tc>
        <w:tc>
          <w:tcPr>
            <w:tcW w:w="2339" w:type="dxa"/>
          </w:tcPr>
          <w:p w:rsidR="00104317" w:rsidRPr="00862312" w:rsidRDefault="00104317" w:rsidP="008623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33333"/>
                <w:sz w:val="28"/>
                <w:szCs w:val="24"/>
                <w:lang w:val="ru-RU" w:eastAsia="ru-RU"/>
              </w:rPr>
            </w:pPr>
            <w:r w:rsidRPr="00862312">
              <w:rPr>
                <w:rFonts w:ascii="Times New Roman" w:hAnsi="Times New Roman"/>
                <w:color w:val="333333"/>
                <w:sz w:val="28"/>
                <w:szCs w:val="24"/>
                <w:lang w:val="ru-RU" w:eastAsia="ru-RU"/>
              </w:rPr>
              <w:t>Остаток</w:t>
            </w:r>
          </w:p>
        </w:tc>
      </w:tr>
      <w:tr w:rsidR="00104317" w:rsidRPr="00862312" w:rsidTr="00862312">
        <w:tc>
          <w:tcPr>
            <w:tcW w:w="2339" w:type="dxa"/>
          </w:tcPr>
          <w:p w:rsidR="00104317" w:rsidRPr="00862312" w:rsidRDefault="00104317" w:rsidP="008623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33333"/>
                <w:sz w:val="28"/>
                <w:szCs w:val="24"/>
                <w:lang w:val="ru-RU" w:eastAsia="ru-RU"/>
              </w:rPr>
            </w:pPr>
            <w:r w:rsidRPr="00862312">
              <w:rPr>
                <w:rFonts w:ascii="Times New Roman" w:hAnsi="Times New Roman"/>
                <w:color w:val="333333"/>
                <w:sz w:val="28"/>
                <w:szCs w:val="24"/>
                <w:lang w:val="ru-RU" w:eastAsia="ru-RU"/>
              </w:rPr>
              <w:t>492 641,90 руб.</w:t>
            </w:r>
          </w:p>
        </w:tc>
        <w:tc>
          <w:tcPr>
            <w:tcW w:w="2339" w:type="dxa"/>
          </w:tcPr>
          <w:p w:rsidR="00104317" w:rsidRPr="00862312" w:rsidRDefault="00104317" w:rsidP="008623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33333"/>
                <w:sz w:val="28"/>
                <w:szCs w:val="24"/>
                <w:lang w:val="ru-RU" w:eastAsia="ru-RU"/>
              </w:rPr>
            </w:pPr>
            <w:r w:rsidRPr="00862312">
              <w:rPr>
                <w:rFonts w:ascii="Times New Roman" w:hAnsi="Times New Roman"/>
                <w:b/>
                <w:color w:val="333333"/>
                <w:sz w:val="28"/>
                <w:szCs w:val="24"/>
                <w:lang w:val="ru-RU" w:eastAsia="ru-RU"/>
              </w:rPr>
              <w:t>18 458 012,99 руб</w:t>
            </w:r>
            <w:r w:rsidRPr="00862312">
              <w:rPr>
                <w:rFonts w:ascii="Times New Roman" w:hAnsi="Times New Roman"/>
                <w:color w:val="333333"/>
                <w:sz w:val="28"/>
                <w:szCs w:val="24"/>
                <w:lang w:val="ru-RU" w:eastAsia="ru-RU"/>
              </w:rPr>
              <w:t>.</w:t>
            </w:r>
          </w:p>
        </w:tc>
        <w:tc>
          <w:tcPr>
            <w:tcW w:w="2339" w:type="dxa"/>
          </w:tcPr>
          <w:p w:rsidR="00104317" w:rsidRPr="00862312" w:rsidRDefault="00104317" w:rsidP="008623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33333"/>
                <w:sz w:val="28"/>
                <w:szCs w:val="24"/>
                <w:lang w:val="ru-RU" w:eastAsia="ru-RU"/>
              </w:rPr>
            </w:pPr>
            <w:r w:rsidRPr="00862312">
              <w:rPr>
                <w:rFonts w:ascii="Times New Roman" w:hAnsi="Times New Roman"/>
                <w:color w:val="333333"/>
                <w:sz w:val="28"/>
                <w:szCs w:val="24"/>
                <w:lang w:val="ru-RU" w:eastAsia="ru-RU"/>
              </w:rPr>
              <w:t>18 681 681,46руб.</w:t>
            </w:r>
          </w:p>
        </w:tc>
        <w:tc>
          <w:tcPr>
            <w:tcW w:w="2339" w:type="dxa"/>
          </w:tcPr>
          <w:p w:rsidR="00104317" w:rsidRPr="00862312" w:rsidRDefault="00104317" w:rsidP="008623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33333"/>
                <w:sz w:val="28"/>
                <w:szCs w:val="24"/>
                <w:lang w:val="ru-RU" w:eastAsia="ru-RU"/>
              </w:rPr>
            </w:pPr>
            <w:r w:rsidRPr="00862312">
              <w:rPr>
                <w:rFonts w:ascii="Times New Roman" w:hAnsi="Times New Roman"/>
                <w:color w:val="333333"/>
                <w:sz w:val="28"/>
                <w:szCs w:val="24"/>
                <w:lang w:val="ru-RU" w:eastAsia="ru-RU"/>
              </w:rPr>
              <w:t>268 973,43руб.</w:t>
            </w:r>
          </w:p>
        </w:tc>
      </w:tr>
    </w:tbl>
    <w:p w:rsidR="00104317" w:rsidRDefault="00104317" w:rsidP="00964265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Из них: </w:t>
      </w:r>
    </w:p>
    <w:p w:rsidR="00104317" w:rsidRPr="00721FFF" w:rsidRDefault="00104317" w:rsidP="00A43FB8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721FFF">
        <w:rPr>
          <w:rFonts w:ascii="Times New Roman" w:hAnsi="Times New Roman"/>
          <w:color w:val="333333"/>
          <w:sz w:val="28"/>
          <w:szCs w:val="28"/>
          <w:lang w:val="ru-RU" w:eastAsia="ru-RU"/>
        </w:rPr>
        <w:t>- Членски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е взносы садоводов СНТ «Художник</w:t>
      </w:r>
      <w:r w:rsidRPr="00721FFF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» - 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2 785 514,</w:t>
      </w:r>
      <w:bookmarkStart w:id="0" w:name="_GoBack"/>
      <w:bookmarkEnd w:id="0"/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97</w:t>
      </w:r>
      <w:r w:rsidRPr="00721FFF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руб.;</w:t>
      </w:r>
    </w:p>
    <w:p w:rsidR="00104317" w:rsidRDefault="00104317" w:rsidP="001D78A8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- Целевые взносы садоводов СНТ «Художник» - 1 283 385,00 руб ; </w:t>
      </w:r>
    </w:p>
    <w:p w:rsidR="00104317" w:rsidRDefault="00104317" w:rsidP="001D78A8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- в т.ч. авансовые взносы – 717 508,00 руб.; </w:t>
      </w:r>
    </w:p>
    <w:p w:rsidR="00104317" w:rsidRDefault="00104317" w:rsidP="001D78A8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- Плата за потребленную электроэнергию СНТ «Художник» – 719 841,10 руб.; </w:t>
      </w:r>
    </w:p>
    <w:p w:rsidR="00104317" w:rsidRPr="00F05AC2" w:rsidRDefault="00104317" w:rsidP="00F05AC2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взыскано по суденым искам  262 161,78 руб</w:t>
      </w:r>
    </w:p>
    <w:p w:rsidR="00104317" w:rsidRDefault="00104317" w:rsidP="006A3303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- </w:t>
      </w:r>
      <w:r w:rsidRPr="002C1953">
        <w:rPr>
          <w:rFonts w:ascii="Times New Roman" w:hAnsi="Times New Roman"/>
          <w:color w:val="333333"/>
          <w:sz w:val="28"/>
          <w:szCs w:val="28"/>
          <w:lang w:val="ru-RU" w:eastAsia="ru-RU"/>
        </w:rPr>
        <w:t>В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се </w:t>
      </w:r>
      <w:r w:rsidRPr="002C1953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денежные средства 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поступили на</w:t>
      </w:r>
      <w:r w:rsidRPr="002C1953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расчётный счет товарищества, что подтверждено банковскими выписками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и п/п. Все документы находится в соответствии с законодательством в бухгалтерии товарищества.</w:t>
      </w:r>
    </w:p>
    <w:p w:rsidR="00104317" w:rsidRPr="00035C11" w:rsidRDefault="00104317" w:rsidP="00F05AC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  Всего поступлений по смете  4 068 899,97руб,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</w:t>
      </w:r>
    </w:p>
    <w:p w:rsidR="00104317" w:rsidRPr="00F06838" w:rsidRDefault="00104317" w:rsidP="00CB685A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36"/>
          <w:szCs w:val="36"/>
          <w:u w:val="single"/>
          <w:lang w:val="ru-RU" w:eastAsia="ru-RU"/>
        </w:rPr>
      </w:pPr>
      <w:r w:rsidRPr="00F06838">
        <w:rPr>
          <w:rFonts w:ascii="Times New Roman" w:hAnsi="Times New Roman"/>
          <w:b/>
          <w:bCs/>
          <w:color w:val="333333"/>
          <w:sz w:val="36"/>
          <w:szCs w:val="36"/>
          <w:u w:val="single"/>
          <w:lang w:val="ru-RU" w:eastAsia="ru-RU"/>
        </w:rPr>
        <w:t>Выполнение сметы расходов СНТ «</w:t>
      </w:r>
      <w:r>
        <w:rPr>
          <w:rFonts w:ascii="Times New Roman" w:hAnsi="Times New Roman"/>
          <w:b/>
          <w:bCs/>
          <w:color w:val="333333"/>
          <w:sz w:val="36"/>
          <w:szCs w:val="36"/>
          <w:u w:val="single"/>
          <w:lang w:val="ru-RU" w:eastAsia="ru-RU"/>
        </w:rPr>
        <w:t>Художник» за отчетный период</w:t>
      </w:r>
      <w:r w:rsidRPr="00F06838">
        <w:rPr>
          <w:rFonts w:ascii="Times New Roman" w:hAnsi="Times New Roman"/>
          <w:b/>
          <w:bCs/>
          <w:color w:val="333333"/>
          <w:sz w:val="36"/>
          <w:szCs w:val="36"/>
          <w:u w:val="single"/>
          <w:lang w:val="ru-RU" w:eastAsia="ru-RU"/>
        </w:rPr>
        <w:t>:</w:t>
      </w:r>
    </w:p>
    <w:p w:rsidR="00104317" w:rsidRPr="00455409" w:rsidRDefault="00104317" w:rsidP="0020524C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455409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 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ab/>
        <w:t>Бюджет Товарищества «Художник</w:t>
      </w:r>
      <w:r w:rsidRPr="00455409">
        <w:rPr>
          <w:rFonts w:ascii="Times New Roman" w:hAnsi="Times New Roman"/>
          <w:color w:val="333333"/>
          <w:sz w:val="28"/>
          <w:szCs w:val="28"/>
          <w:lang w:val="ru-RU" w:eastAsia="ru-RU"/>
        </w:rPr>
        <w:t>» расходуется согласно утверждённой собранием годовой смете, целям специальных фондов и на оплату электроэнергии.</w:t>
      </w:r>
    </w:p>
    <w:p w:rsidR="00104317" w:rsidRPr="00455409" w:rsidRDefault="00104317" w:rsidP="0020524C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 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ab/>
        <w:t xml:space="preserve"> </w:t>
      </w:r>
      <w:r w:rsidRPr="00455409">
        <w:rPr>
          <w:rFonts w:ascii="Times New Roman" w:hAnsi="Times New Roman"/>
          <w:color w:val="333333"/>
          <w:sz w:val="28"/>
          <w:szCs w:val="28"/>
          <w:lang w:val="ru-RU" w:eastAsia="ru-RU"/>
        </w:rPr>
        <w:t>Контроль за расходами осуществляется по банк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овским выпискам</w:t>
      </w:r>
      <w:r w:rsidRPr="00455409">
        <w:rPr>
          <w:rFonts w:ascii="Times New Roman" w:hAnsi="Times New Roman"/>
          <w:color w:val="333333"/>
          <w:sz w:val="28"/>
          <w:szCs w:val="28"/>
          <w:lang w:val="ru-RU" w:eastAsia="ru-RU"/>
        </w:rPr>
        <w:t>, авансовым отчетам, зарплатным ведомостям и налоговой отчетностью.</w:t>
      </w:r>
    </w:p>
    <w:p w:rsidR="00104317" w:rsidRPr="00455409" w:rsidRDefault="00104317" w:rsidP="0020524C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455409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 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ab/>
      </w:r>
      <w:r w:rsidRPr="00455409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В отчетный период на исполнение сметы за вы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четом затрат по электроснабжению СНТ «Художник</w:t>
      </w:r>
      <w:r w:rsidRPr="00455409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», которые входят в общие затраты по электроэнергии, израсходовано 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–</w:t>
      </w:r>
      <w:r w:rsidRPr="00455409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b/>
          <w:color w:val="333333"/>
          <w:sz w:val="28"/>
          <w:szCs w:val="28"/>
          <w:lang w:val="ru-RU" w:eastAsia="ru-RU"/>
        </w:rPr>
        <w:t>2 594 055,12</w:t>
      </w:r>
      <w:r w:rsidRPr="00455409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рублей. </w:t>
      </w:r>
    </w:p>
    <w:p w:rsidR="00104317" w:rsidRPr="00455409" w:rsidRDefault="00104317" w:rsidP="0020524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В отчетный период ПСК «Электроэнерия» было перечислено 1013935,20 руб</w:t>
      </w:r>
      <w:r w:rsidRPr="00455409">
        <w:rPr>
          <w:rFonts w:ascii="Times New Roman" w:hAnsi="Times New Roman"/>
          <w:color w:val="333333"/>
          <w:sz w:val="28"/>
          <w:szCs w:val="28"/>
          <w:lang w:val="ru-RU" w:eastAsia="ru-RU"/>
        </w:rPr>
        <w:t>. По итогам проверки выявлена разница в размере -</w:t>
      </w:r>
      <w:r>
        <w:rPr>
          <w:rFonts w:ascii="Times New Roman" w:hAnsi="Times New Roman"/>
          <w:b/>
          <w:color w:val="333333"/>
          <w:sz w:val="28"/>
          <w:szCs w:val="28"/>
          <w:u w:val="single"/>
          <w:lang w:val="ru-RU" w:eastAsia="ru-RU"/>
        </w:rPr>
        <w:t xml:space="preserve">303222,10 </w:t>
      </w:r>
      <w:r w:rsidRPr="00455409">
        <w:rPr>
          <w:rFonts w:ascii="Times New Roman" w:hAnsi="Times New Roman"/>
          <w:b/>
          <w:color w:val="333333"/>
          <w:sz w:val="28"/>
          <w:szCs w:val="28"/>
          <w:u w:val="single"/>
          <w:lang w:val="ru-RU" w:eastAsia="ru-RU"/>
        </w:rPr>
        <w:t xml:space="preserve"> руб</w:t>
      </w:r>
      <w:r w:rsidRPr="00455409">
        <w:rPr>
          <w:rFonts w:ascii="Times New Roman" w:hAnsi="Times New Roman"/>
          <w:color w:val="333333"/>
          <w:sz w:val="28"/>
          <w:szCs w:val="28"/>
          <w:lang w:val="ru-RU" w:eastAsia="ru-RU"/>
        </w:rPr>
        <w:t>., которая образовалась из-за задолженности оплаты садоводов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за уже потребленную энергию.</w:t>
      </w:r>
      <w:r w:rsidRPr="00455409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</w:t>
      </w:r>
    </w:p>
    <w:p w:rsidR="00104317" w:rsidRDefault="00104317" w:rsidP="0020524C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  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ab/>
      </w:r>
      <w:r w:rsidRPr="009932E0">
        <w:rPr>
          <w:rFonts w:ascii="Times New Roman" w:hAnsi="Times New Roman"/>
          <w:b/>
          <w:color w:val="333333"/>
          <w:sz w:val="28"/>
          <w:szCs w:val="28"/>
          <w:lang w:val="ru-RU" w:eastAsia="ru-RU"/>
        </w:rPr>
        <w:t>Ревизионная комиссия обращает внимание членов товарищества на дисбаланс между вводом и потреблением электроэнергии. Эти расходы полностью бере</w:t>
      </w:r>
      <w:r>
        <w:rPr>
          <w:rFonts w:ascii="Times New Roman" w:hAnsi="Times New Roman"/>
          <w:b/>
          <w:color w:val="333333"/>
          <w:sz w:val="28"/>
          <w:szCs w:val="28"/>
          <w:lang w:val="ru-RU" w:eastAsia="ru-RU"/>
        </w:rPr>
        <w:t xml:space="preserve">т на себя Товарищество. </w:t>
      </w:r>
      <w:r w:rsidRPr="009932E0">
        <w:rPr>
          <w:rFonts w:ascii="Times New Roman" w:hAnsi="Times New Roman"/>
          <w:b/>
          <w:color w:val="333333"/>
          <w:sz w:val="28"/>
          <w:szCs w:val="28"/>
          <w:lang w:val="ru-RU" w:eastAsia="ru-RU"/>
        </w:rPr>
        <w:t xml:space="preserve"> Дефицит приходится покрывать из членских взносов в ущерб запланированным мероприятиям</w:t>
      </w:r>
      <w:r w:rsidRPr="00455409">
        <w:rPr>
          <w:rFonts w:ascii="Times New Roman" w:hAnsi="Times New Roman"/>
          <w:color w:val="333333"/>
          <w:sz w:val="28"/>
          <w:szCs w:val="28"/>
          <w:lang w:val="ru-RU" w:eastAsia="ru-RU"/>
        </w:rPr>
        <w:t>.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</w:t>
      </w:r>
      <w:r w:rsidRPr="006022E4">
        <w:rPr>
          <w:rFonts w:ascii="Times New Roman" w:hAnsi="Times New Roman"/>
          <w:b/>
          <w:color w:val="333333"/>
          <w:sz w:val="28"/>
          <w:szCs w:val="28"/>
          <w:lang w:val="ru-RU" w:eastAsia="ru-RU"/>
        </w:rPr>
        <w:t>Вопрос по-прежнему актуален и подлежит дальнейшей основной задачей работы Правления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.</w:t>
      </w:r>
    </w:p>
    <w:p w:rsidR="00104317" w:rsidRPr="00455409" w:rsidRDefault="00104317" w:rsidP="0020524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Расходование целевых средств ведется в соответствии со сметой расходов, утвержденной общим собранием членов СНТ «Художник». Расшифровка приведена в следующей таблице: </w:t>
      </w:r>
    </w:p>
    <w:p w:rsidR="00104317" w:rsidRDefault="00104317" w:rsidP="00CB685A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333333"/>
          <w:sz w:val="32"/>
          <w:szCs w:val="32"/>
          <w:u w:val="single"/>
          <w:lang w:val="ru-RU" w:eastAsia="ru-RU"/>
        </w:rPr>
      </w:pPr>
      <w:r>
        <w:rPr>
          <w:rFonts w:ascii="Times New Roman" w:hAnsi="Times New Roman"/>
          <w:b/>
          <w:bCs/>
          <w:color w:val="333333"/>
          <w:sz w:val="32"/>
          <w:szCs w:val="32"/>
          <w:lang w:val="ru-RU" w:eastAsia="ru-RU"/>
        </w:rPr>
        <w:t>0</w:t>
      </w:r>
      <w:r w:rsidRPr="00B900A4">
        <w:rPr>
          <w:rFonts w:ascii="Times New Roman" w:hAnsi="Times New Roman"/>
          <w:b/>
          <w:bCs/>
          <w:color w:val="333333"/>
          <w:sz w:val="32"/>
          <w:szCs w:val="32"/>
          <w:lang w:val="ru-RU" w:eastAsia="ru-RU"/>
        </w:rPr>
        <w:t xml:space="preserve">                              </w:t>
      </w:r>
      <w:r w:rsidRPr="00F06838">
        <w:rPr>
          <w:rFonts w:ascii="Times New Roman" w:hAnsi="Times New Roman"/>
          <w:b/>
          <w:bCs/>
          <w:color w:val="333333"/>
          <w:sz w:val="32"/>
          <w:szCs w:val="32"/>
          <w:u w:val="single"/>
          <w:lang w:val="ru-RU" w:eastAsia="ru-RU"/>
        </w:rPr>
        <w:t>Выполнение сметы</w:t>
      </w:r>
      <w:r>
        <w:rPr>
          <w:rFonts w:ascii="Times New Roman" w:hAnsi="Times New Roman"/>
          <w:b/>
          <w:bCs/>
          <w:color w:val="333333"/>
          <w:sz w:val="32"/>
          <w:szCs w:val="32"/>
          <w:u w:val="single"/>
          <w:lang w:val="ru-RU" w:eastAsia="ru-RU"/>
        </w:rPr>
        <w:t xml:space="preserve"> расходов </w:t>
      </w:r>
      <w:r w:rsidRPr="00F06838">
        <w:rPr>
          <w:rFonts w:ascii="Times New Roman" w:hAnsi="Times New Roman"/>
          <w:b/>
          <w:bCs/>
          <w:color w:val="333333"/>
          <w:sz w:val="32"/>
          <w:szCs w:val="32"/>
          <w:u w:val="single"/>
          <w:lang w:val="ru-RU" w:eastAsia="ru-RU"/>
        </w:rPr>
        <w:t xml:space="preserve">: </w:t>
      </w:r>
    </w:p>
    <w:tbl>
      <w:tblPr>
        <w:tblW w:w="1026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8"/>
        <w:gridCol w:w="6012"/>
        <w:gridCol w:w="1980"/>
        <w:gridCol w:w="1440"/>
      </w:tblGrid>
      <w:tr w:rsidR="00104317" w:rsidRPr="00862312">
        <w:tc>
          <w:tcPr>
            <w:tcW w:w="828" w:type="dxa"/>
          </w:tcPr>
          <w:p w:rsidR="00104317" w:rsidRPr="00862312" w:rsidRDefault="00104317">
            <w:pPr>
              <w:jc w:val="center"/>
              <w:rPr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012" w:type="dxa"/>
          </w:tcPr>
          <w:p w:rsidR="00104317" w:rsidRPr="00862312" w:rsidRDefault="00104317">
            <w:pPr>
              <w:jc w:val="center"/>
              <w:rPr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 xml:space="preserve">Административные расходы </w:t>
            </w:r>
          </w:p>
        </w:tc>
        <w:tc>
          <w:tcPr>
            <w:tcW w:w="1980" w:type="dxa"/>
          </w:tcPr>
          <w:p w:rsidR="00104317" w:rsidRPr="00862312" w:rsidRDefault="00104317">
            <w:pPr>
              <w:jc w:val="center"/>
              <w:rPr>
                <w:color w:val="000000"/>
                <w:sz w:val="24"/>
                <w:szCs w:val="24"/>
              </w:rPr>
            </w:pPr>
            <w:r w:rsidRPr="00862312">
              <w:rPr>
                <w:color w:val="000000"/>
                <w:sz w:val="24"/>
                <w:szCs w:val="24"/>
              </w:rPr>
              <w:t xml:space="preserve">Сумма </w:t>
            </w:r>
          </w:p>
          <w:p w:rsidR="00104317" w:rsidRPr="00862312" w:rsidRDefault="00104317">
            <w:pPr>
              <w:jc w:val="center"/>
              <w:rPr>
                <w:color w:val="000000"/>
                <w:sz w:val="24"/>
                <w:szCs w:val="24"/>
              </w:rPr>
            </w:pPr>
            <w:r w:rsidRPr="00862312">
              <w:rPr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1440" w:type="dxa"/>
          </w:tcPr>
          <w:p w:rsidR="00104317" w:rsidRPr="00862312" w:rsidRDefault="00104317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  <w:lang w:val="ru-RU"/>
              </w:rPr>
            </w:pPr>
            <w:r w:rsidRPr="00862312">
              <w:rPr>
                <w:rFonts w:ascii="Times New Roman" w:hAnsi="Times New Roman"/>
                <w:color w:val="000000"/>
                <w:sz w:val="28"/>
                <w:szCs w:val="24"/>
              </w:rPr>
              <w:t>Ф</w:t>
            </w:r>
            <w:r w:rsidRPr="00862312">
              <w:rPr>
                <w:rFonts w:ascii="Times New Roman" w:hAnsi="Times New Roman"/>
                <w:color w:val="000000"/>
                <w:sz w:val="28"/>
                <w:szCs w:val="24"/>
                <w:lang w:val="ru-RU"/>
              </w:rPr>
              <w:t>акт</w:t>
            </w:r>
          </w:p>
          <w:p w:rsidR="00104317" w:rsidRPr="00862312" w:rsidRDefault="001043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623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( руб </w:t>
            </w:r>
            <w:r w:rsidRPr="00862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r w:rsidRPr="008623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104317" w:rsidRPr="00862312">
        <w:tc>
          <w:tcPr>
            <w:tcW w:w="828" w:type="dxa"/>
          </w:tcPr>
          <w:p w:rsidR="00104317" w:rsidRPr="00862312" w:rsidRDefault="00104317">
            <w:pPr>
              <w:jc w:val="center"/>
              <w:rPr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012" w:type="dxa"/>
          </w:tcPr>
          <w:p w:rsidR="00104317" w:rsidRPr="00862312" w:rsidRDefault="00104317">
            <w:pPr>
              <w:rPr>
                <w:color w:val="000000"/>
                <w:sz w:val="24"/>
                <w:szCs w:val="24"/>
              </w:rPr>
            </w:pPr>
            <w:r w:rsidRPr="00862312">
              <w:rPr>
                <w:color w:val="000000"/>
                <w:sz w:val="24"/>
                <w:szCs w:val="24"/>
              </w:rPr>
              <w:t xml:space="preserve">Выплаты работникам по штатному расписанию </w:t>
            </w:r>
          </w:p>
        </w:tc>
        <w:tc>
          <w:tcPr>
            <w:tcW w:w="1980" w:type="dxa"/>
          </w:tcPr>
          <w:p w:rsidR="00104317" w:rsidRPr="00862312" w:rsidRDefault="00104317">
            <w:pPr>
              <w:jc w:val="center"/>
              <w:rPr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584 712,00</w:t>
            </w:r>
          </w:p>
        </w:tc>
        <w:tc>
          <w:tcPr>
            <w:tcW w:w="1440" w:type="dxa"/>
          </w:tcPr>
          <w:p w:rsidR="00104317" w:rsidRPr="00862312" w:rsidRDefault="0010431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556 402,17</w:t>
            </w:r>
          </w:p>
          <w:p w:rsidR="00104317" w:rsidRPr="00862312" w:rsidRDefault="001043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04317" w:rsidRPr="00862312">
        <w:tc>
          <w:tcPr>
            <w:tcW w:w="828" w:type="dxa"/>
          </w:tcPr>
          <w:p w:rsidR="00104317" w:rsidRPr="00862312" w:rsidRDefault="00104317">
            <w:pPr>
              <w:jc w:val="center"/>
              <w:rPr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 xml:space="preserve">1.2 </w:t>
            </w:r>
          </w:p>
        </w:tc>
        <w:tc>
          <w:tcPr>
            <w:tcW w:w="6012" w:type="dxa"/>
          </w:tcPr>
          <w:p w:rsidR="00104317" w:rsidRPr="00862312" w:rsidRDefault="00104317">
            <w:pPr>
              <w:rPr>
                <w:color w:val="000000"/>
                <w:sz w:val="24"/>
                <w:szCs w:val="24"/>
              </w:rPr>
            </w:pPr>
            <w:r w:rsidRPr="00862312">
              <w:rPr>
                <w:color w:val="000000"/>
                <w:sz w:val="24"/>
                <w:szCs w:val="24"/>
              </w:rPr>
              <w:t xml:space="preserve">Страховые взносы в фонды </w:t>
            </w:r>
          </w:p>
        </w:tc>
        <w:tc>
          <w:tcPr>
            <w:tcW w:w="1980" w:type="dxa"/>
          </w:tcPr>
          <w:p w:rsidR="00104317" w:rsidRPr="00862312" w:rsidRDefault="00104317">
            <w:pPr>
              <w:jc w:val="center"/>
              <w:rPr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176 583,00</w:t>
            </w:r>
          </w:p>
        </w:tc>
        <w:tc>
          <w:tcPr>
            <w:tcW w:w="1440" w:type="dxa"/>
          </w:tcPr>
          <w:p w:rsidR="00104317" w:rsidRPr="00862312" w:rsidRDefault="00104317" w:rsidP="00B6767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166 495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96</w:t>
            </w:r>
          </w:p>
        </w:tc>
      </w:tr>
      <w:tr w:rsidR="00104317" w:rsidRPr="00862312">
        <w:tc>
          <w:tcPr>
            <w:tcW w:w="828" w:type="dxa"/>
          </w:tcPr>
          <w:p w:rsidR="00104317" w:rsidRPr="00862312" w:rsidRDefault="00104317">
            <w:pPr>
              <w:jc w:val="center"/>
              <w:rPr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012" w:type="dxa"/>
          </w:tcPr>
          <w:p w:rsidR="00104317" w:rsidRPr="00862312" w:rsidRDefault="00104317">
            <w:pPr>
              <w:rPr>
                <w:color w:val="000000"/>
                <w:sz w:val="24"/>
                <w:szCs w:val="24"/>
              </w:rPr>
            </w:pPr>
            <w:r w:rsidRPr="00862312">
              <w:rPr>
                <w:color w:val="000000"/>
                <w:sz w:val="24"/>
                <w:szCs w:val="24"/>
              </w:rPr>
              <w:t xml:space="preserve">Расчётно – кассовое обслуживание и услуги банка </w:t>
            </w:r>
          </w:p>
        </w:tc>
        <w:tc>
          <w:tcPr>
            <w:tcW w:w="1980" w:type="dxa"/>
          </w:tcPr>
          <w:p w:rsidR="00104317" w:rsidRPr="00862312" w:rsidRDefault="00104317">
            <w:pPr>
              <w:jc w:val="center"/>
              <w:rPr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28 000,00</w:t>
            </w:r>
          </w:p>
        </w:tc>
        <w:tc>
          <w:tcPr>
            <w:tcW w:w="1440" w:type="dxa"/>
          </w:tcPr>
          <w:p w:rsidR="00104317" w:rsidRPr="00862312" w:rsidRDefault="00104317" w:rsidP="00B6767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21 609.40</w:t>
            </w:r>
          </w:p>
        </w:tc>
      </w:tr>
      <w:tr w:rsidR="00104317" w:rsidRPr="00862312">
        <w:tc>
          <w:tcPr>
            <w:tcW w:w="828" w:type="dxa"/>
          </w:tcPr>
          <w:p w:rsidR="00104317" w:rsidRPr="00862312" w:rsidRDefault="00104317">
            <w:pPr>
              <w:jc w:val="center"/>
              <w:rPr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012" w:type="dxa"/>
          </w:tcPr>
          <w:p w:rsidR="00104317" w:rsidRPr="00862312" w:rsidRDefault="00104317">
            <w:pPr>
              <w:rPr>
                <w:color w:val="000000"/>
                <w:sz w:val="24"/>
                <w:szCs w:val="24"/>
              </w:rPr>
            </w:pPr>
            <w:r w:rsidRPr="00862312">
              <w:rPr>
                <w:color w:val="000000"/>
                <w:sz w:val="24"/>
                <w:szCs w:val="24"/>
              </w:rPr>
              <w:t xml:space="preserve">Почтовые расходы </w:t>
            </w:r>
          </w:p>
        </w:tc>
        <w:tc>
          <w:tcPr>
            <w:tcW w:w="1980" w:type="dxa"/>
          </w:tcPr>
          <w:p w:rsidR="00104317" w:rsidRPr="00862312" w:rsidRDefault="00104317">
            <w:pPr>
              <w:jc w:val="center"/>
              <w:rPr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16 500,00</w:t>
            </w:r>
          </w:p>
        </w:tc>
        <w:tc>
          <w:tcPr>
            <w:tcW w:w="1440" w:type="dxa"/>
          </w:tcPr>
          <w:p w:rsidR="00104317" w:rsidRPr="00862312" w:rsidRDefault="001043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9 550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08</w:t>
            </w:r>
          </w:p>
        </w:tc>
      </w:tr>
      <w:tr w:rsidR="00104317" w:rsidRPr="00862312">
        <w:tc>
          <w:tcPr>
            <w:tcW w:w="828" w:type="dxa"/>
          </w:tcPr>
          <w:p w:rsidR="00104317" w:rsidRPr="00862312" w:rsidRDefault="00104317">
            <w:pPr>
              <w:jc w:val="center"/>
              <w:rPr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012" w:type="dxa"/>
          </w:tcPr>
          <w:p w:rsidR="00104317" w:rsidRPr="00862312" w:rsidRDefault="00104317">
            <w:pPr>
              <w:rPr>
                <w:color w:val="000000"/>
                <w:sz w:val="24"/>
                <w:szCs w:val="24"/>
              </w:rPr>
            </w:pPr>
            <w:r w:rsidRPr="00862312">
              <w:rPr>
                <w:color w:val="000000"/>
                <w:sz w:val="24"/>
                <w:szCs w:val="24"/>
              </w:rPr>
              <w:t xml:space="preserve">Транспортные расходы </w:t>
            </w:r>
          </w:p>
        </w:tc>
        <w:tc>
          <w:tcPr>
            <w:tcW w:w="1980" w:type="dxa"/>
          </w:tcPr>
          <w:p w:rsidR="00104317" w:rsidRPr="00862312" w:rsidRDefault="00104317">
            <w:pPr>
              <w:jc w:val="center"/>
              <w:rPr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33 000,00</w:t>
            </w:r>
          </w:p>
        </w:tc>
        <w:tc>
          <w:tcPr>
            <w:tcW w:w="1440" w:type="dxa"/>
          </w:tcPr>
          <w:p w:rsidR="00104317" w:rsidRPr="00862312" w:rsidRDefault="001043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35 834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104317" w:rsidRPr="00862312">
        <w:tc>
          <w:tcPr>
            <w:tcW w:w="828" w:type="dxa"/>
          </w:tcPr>
          <w:p w:rsidR="00104317" w:rsidRPr="00862312" w:rsidRDefault="00104317">
            <w:pPr>
              <w:jc w:val="center"/>
              <w:rPr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1.6</w:t>
            </w:r>
          </w:p>
        </w:tc>
        <w:tc>
          <w:tcPr>
            <w:tcW w:w="6012" w:type="dxa"/>
          </w:tcPr>
          <w:p w:rsidR="00104317" w:rsidRPr="00862312" w:rsidRDefault="00104317">
            <w:pPr>
              <w:rPr>
                <w:color w:val="000000"/>
                <w:sz w:val="24"/>
                <w:szCs w:val="24"/>
              </w:rPr>
            </w:pPr>
            <w:r w:rsidRPr="00862312">
              <w:rPr>
                <w:color w:val="000000"/>
                <w:sz w:val="24"/>
                <w:szCs w:val="24"/>
              </w:rPr>
              <w:t xml:space="preserve">Телефонные расходы </w:t>
            </w:r>
          </w:p>
        </w:tc>
        <w:tc>
          <w:tcPr>
            <w:tcW w:w="1980" w:type="dxa"/>
          </w:tcPr>
          <w:p w:rsidR="00104317" w:rsidRPr="00862312" w:rsidRDefault="00104317">
            <w:pPr>
              <w:jc w:val="center"/>
              <w:rPr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13 860,00</w:t>
            </w:r>
          </w:p>
        </w:tc>
        <w:tc>
          <w:tcPr>
            <w:tcW w:w="1440" w:type="dxa"/>
          </w:tcPr>
          <w:p w:rsidR="00104317" w:rsidRPr="00862312" w:rsidRDefault="001043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13 860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00</w:t>
            </w:r>
          </w:p>
        </w:tc>
      </w:tr>
      <w:tr w:rsidR="00104317" w:rsidRPr="00862312">
        <w:tc>
          <w:tcPr>
            <w:tcW w:w="828" w:type="dxa"/>
          </w:tcPr>
          <w:p w:rsidR="00104317" w:rsidRPr="00862312" w:rsidRDefault="00104317">
            <w:pPr>
              <w:jc w:val="center"/>
              <w:rPr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1.7</w:t>
            </w:r>
          </w:p>
        </w:tc>
        <w:tc>
          <w:tcPr>
            <w:tcW w:w="6012" w:type="dxa"/>
          </w:tcPr>
          <w:p w:rsidR="00104317" w:rsidRPr="00862312" w:rsidRDefault="00104317">
            <w:pPr>
              <w:rPr>
                <w:color w:val="000000"/>
                <w:sz w:val="24"/>
                <w:szCs w:val="24"/>
              </w:rPr>
            </w:pPr>
            <w:r w:rsidRPr="00862312">
              <w:rPr>
                <w:color w:val="000000"/>
                <w:sz w:val="24"/>
                <w:szCs w:val="24"/>
              </w:rPr>
              <w:t>Электронная сдача отчетности и тех.поддержка электронных программ</w:t>
            </w:r>
          </w:p>
        </w:tc>
        <w:tc>
          <w:tcPr>
            <w:tcW w:w="1980" w:type="dxa"/>
          </w:tcPr>
          <w:p w:rsidR="00104317" w:rsidRPr="00862312" w:rsidRDefault="00104317">
            <w:pPr>
              <w:jc w:val="center"/>
              <w:rPr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18 150,00</w:t>
            </w:r>
          </w:p>
        </w:tc>
        <w:tc>
          <w:tcPr>
            <w:tcW w:w="1440" w:type="dxa"/>
          </w:tcPr>
          <w:p w:rsidR="00104317" w:rsidRPr="00862312" w:rsidRDefault="00104317" w:rsidP="00B6767F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20 300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00</w:t>
            </w:r>
          </w:p>
        </w:tc>
      </w:tr>
      <w:tr w:rsidR="00104317" w:rsidRPr="00862312">
        <w:tc>
          <w:tcPr>
            <w:tcW w:w="828" w:type="dxa"/>
          </w:tcPr>
          <w:p w:rsidR="00104317" w:rsidRPr="00862312" w:rsidRDefault="00104317">
            <w:pPr>
              <w:jc w:val="center"/>
              <w:rPr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1.8</w:t>
            </w:r>
          </w:p>
        </w:tc>
        <w:tc>
          <w:tcPr>
            <w:tcW w:w="6012" w:type="dxa"/>
          </w:tcPr>
          <w:p w:rsidR="00104317" w:rsidRPr="00862312" w:rsidRDefault="00104317">
            <w:pPr>
              <w:rPr>
                <w:color w:val="000000"/>
                <w:sz w:val="24"/>
                <w:szCs w:val="24"/>
              </w:rPr>
            </w:pPr>
            <w:r w:rsidRPr="00862312">
              <w:rPr>
                <w:color w:val="000000"/>
                <w:sz w:val="24"/>
                <w:szCs w:val="24"/>
              </w:rPr>
              <w:t>Канцелярские товары, обслуживание оргтехники, полиграфические услуги</w:t>
            </w:r>
          </w:p>
        </w:tc>
        <w:tc>
          <w:tcPr>
            <w:tcW w:w="1980" w:type="dxa"/>
          </w:tcPr>
          <w:p w:rsidR="00104317" w:rsidRPr="00862312" w:rsidRDefault="00104317">
            <w:pPr>
              <w:jc w:val="center"/>
              <w:rPr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17 600,00</w:t>
            </w:r>
          </w:p>
        </w:tc>
        <w:tc>
          <w:tcPr>
            <w:tcW w:w="1440" w:type="dxa"/>
          </w:tcPr>
          <w:p w:rsidR="00104317" w:rsidRPr="00862312" w:rsidRDefault="001043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21 024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00</w:t>
            </w:r>
          </w:p>
        </w:tc>
      </w:tr>
      <w:tr w:rsidR="00104317" w:rsidRPr="00862312">
        <w:tc>
          <w:tcPr>
            <w:tcW w:w="828" w:type="dxa"/>
          </w:tcPr>
          <w:p w:rsidR="00104317" w:rsidRPr="00862312" w:rsidRDefault="00104317">
            <w:pPr>
              <w:jc w:val="center"/>
              <w:rPr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1.9</w:t>
            </w:r>
          </w:p>
        </w:tc>
        <w:tc>
          <w:tcPr>
            <w:tcW w:w="6012" w:type="dxa"/>
          </w:tcPr>
          <w:p w:rsidR="00104317" w:rsidRPr="00862312" w:rsidRDefault="00104317">
            <w:pPr>
              <w:rPr>
                <w:color w:val="000000"/>
                <w:sz w:val="24"/>
                <w:szCs w:val="24"/>
              </w:rPr>
            </w:pPr>
            <w:r w:rsidRPr="00862312">
              <w:rPr>
                <w:color w:val="000000"/>
                <w:sz w:val="24"/>
                <w:szCs w:val="24"/>
              </w:rPr>
              <w:t>Непредвиденные расходы</w:t>
            </w:r>
          </w:p>
        </w:tc>
        <w:tc>
          <w:tcPr>
            <w:tcW w:w="1980" w:type="dxa"/>
          </w:tcPr>
          <w:p w:rsidR="00104317" w:rsidRPr="00862312" w:rsidRDefault="00104317">
            <w:pPr>
              <w:jc w:val="center"/>
              <w:rPr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1440" w:type="dxa"/>
          </w:tcPr>
          <w:p w:rsidR="00104317" w:rsidRPr="00862312" w:rsidRDefault="001043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103 722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50</w:t>
            </w:r>
          </w:p>
        </w:tc>
      </w:tr>
      <w:tr w:rsidR="00104317" w:rsidRPr="00862312">
        <w:tc>
          <w:tcPr>
            <w:tcW w:w="828" w:type="dxa"/>
          </w:tcPr>
          <w:p w:rsidR="00104317" w:rsidRPr="00862312" w:rsidRDefault="00104317">
            <w:pPr>
              <w:jc w:val="center"/>
              <w:rPr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6012" w:type="dxa"/>
          </w:tcPr>
          <w:p w:rsidR="00104317" w:rsidRPr="00862312" w:rsidRDefault="00104317">
            <w:pPr>
              <w:rPr>
                <w:color w:val="000000"/>
                <w:sz w:val="24"/>
                <w:szCs w:val="24"/>
              </w:rPr>
            </w:pPr>
            <w:r w:rsidRPr="00862312">
              <w:rPr>
                <w:color w:val="000000"/>
                <w:sz w:val="24"/>
                <w:szCs w:val="24"/>
              </w:rPr>
              <w:t>Вознаграждение</w:t>
            </w:r>
          </w:p>
        </w:tc>
        <w:tc>
          <w:tcPr>
            <w:tcW w:w="1980" w:type="dxa"/>
          </w:tcPr>
          <w:p w:rsidR="00104317" w:rsidRPr="00862312" w:rsidRDefault="00104317">
            <w:pPr>
              <w:jc w:val="center"/>
              <w:rPr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440" w:type="dxa"/>
          </w:tcPr>
          <w:p w:rsidR="00104317" w:rsidRPr="00862312" w:rsidRDefault="001043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0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00</w:t>
            </w:r>
          </w:p>
        </w:tc>
      </w:tr>
      <w:tr w:rsidR="00104317" w:rsidRPr="00862312">
        <w:tc>
          <w:tcPr>
            <w:tcW w:w="828" w:type="dxa"/>
          </w:tcPr>
          <w:p w:rsidR="00104317" w:rsidRPr="00862312" w:rsidRDefault="00104317">
            <w:pPr>
              <w:jc w:val="center"/>
              <w:rPr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6012" w:type="dxa"/>
          </w:tcPr>
          <w:p w:rsidR="00104317" w:rsidRPr="00862312" w:rsidRDefault="00104317">
            <w:pPr>
              <w:rPr>
                <w:color w:val="000000"/>
                <w:sz w:val="24"/>
                <w:szCs w:val="24"/>
              </w:rPr>
            </w:pPr>
            <w:r w:rsidRPr="00862312">
              <w:rPr>
                <w:color w:val="000000"/>
                <w:sz w:val="24"/>
                <w:szCs w:val="24"/>
              </w:rPr>
              <w:t>Юридические услуги</w:t>
            </w:r>
          </w:p>
        </w:tc>
        <w:tc>
          <w:tcPr>
            <w:tcW w:w="1980" w:type="dxa"/>
          </w:tcPr>
          <w:p w:rsidR="00104317" w:rsidRPr="00862312" w:rsidRDefault="00104317">
            <w:pPr>
              <w:jc w:val="center"/>
              <w:rPr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44 000,00</w:t>
            </w:r>
          </w:p>
        </w:tc>
        <w:tc>
          <w:tcPr>
            <w:tcW w:w="1440" w:type="dxa"/>
          </w:tcPr>
          <w:p w:rsidR="00104317" w:rsidRPr="00862312" w:rsidRDefault="001043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56 767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63</w:t>
            </w:r>
          </w:p>
        </w:tc>
      </w:tr>
      <w:tr w:rsidR="00104317" w:rsidRPr="00862312">
        <w:tc>
          <w:tcPr>
            <w:tcW w:w="828" w:type="dxa"/>
          </w:tcPr>
          <w:p w:rsidR="00104317" w:rsidRPr="00862312" w:rsidRDefault="001043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12" w:type="dxa"/>
          </w:tcPr>
          <w:p w:rsidR="00104317" w:rsidRPr="00862312" w:rsidRDefault="00104317">
            <w:pPr>
              <w:jc w:val="center"/>
              <w:rPr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          ИТОГО:</w:t>
            </w:r>
          </w:p>
        </w:tc>
        <w:tc>
          <w:tcPr>
            <w:tcW w:w="1980" w:type="dxa"/>
          </w:tcPr>
          <w:p w:rsidR="00104317" w:rsidRPr="00862312" w:rsidRDefault="00104317" w:rsidP="00B6767F">
            <w:pPr>
              <w:rPr>
                <w:b/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 xml:space="preserve">    977 405,00</w:t>
            </w:r>
          </w:p>
        </w:tc>
        <w:tc>
          <w:tcPr>
            <w:tcW w:w="1440" w:type="dxa"/>
          </w:tcPr>
          <w:p w:rsidR="00104317" w:rsidRPr="00862312" w:rsidRDefault="00104317" w:rsidP="00B6767F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 xml:space="preserve">1 005 566 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, 14</w:t>
            </w:r>
          </w:p>
        </w:tc>
      </w:tr>
      <w:tr w:rsidR="00104317" w:rsidRPr="00862312">
        <w:tc>
          <w:tcPr>
            <w:tcW w:w="828" w:type="dxa"/>
          </w:tcPr>
          <w:p w:rsidR="00104317" w:rsidRPr="00862312" w:rsidRDefault="00104317">
            <w:pPr>
              <w:jc w:val="center"/>
              <w:rPr>
                <w:color w:val="000000"/>
                <w:sz w:val="24"/>
                <w:szCs w:val="24"/>
              </w:rPr>
            </w:pPr>
            <w:r w:rsidRPr="00862312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6012" w:type="dxa"/>
          </w:tcPr>
          <w:p w:rsidR="00104317" w:rsidRPr="00862312" w:rsidRDefault="00104317" w:rsidP="002759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Земельный налог общего пользования</w:t>
            </w:r>
          </w:p>
        </w:tc>
        <w:tc>
          <w:tcPr>
            <w:tcW w:w="1980" w:type="dxa"/>
          </w:tcPr>
          <w:p w:rsidR="00104317" w:rsidRPr="00862312" w:rsidRDefault="00104317" w:rsidP="002759FD">
            <w:pPr>
              <w:rPr>
                <w:b/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53 528,00</w:t>
            </w:r>
          </w:p>
        </w:tc>
        <w:tc>
          <w:tcPr>
            <w:tcW w:w="1440" w:type="dxa"/>
          </w:tcPr>
          <w:p w:rsidR="00104317" w:rsidRPr="00862312" w:rsidRDefault="00104317" w:rsidP="002759F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 xml:space="preserve">24 939 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00</w:t>
            </w:r>
          </w:p>
        </w:tc>
      </w:tr>
      <w:tr w:rsidR="00104317" w:rsidRPr="00862312">
        <w:tc>
          <w:tcPr>
            <w:tcW w:w="828" w:type="dxa"/>
          </w:tcPr>
          <w:p w:rsidR="00104317" w:rsidRPr="00862312" w:rsidRDefault="00104317">
            <w:pPr>
              <w:jc w:val="center"/>
              <w:rPr>
                <w:color w:val="000000"/>
                <w:sz w:val="24"/>
                <w:szCs w:val="24"/>
              </w:rPr>
            </w:pPr>
            <w:r w:rsidRPr="00862312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6012" w:type="dxa"/>
          </w:tcPr>
          <w:p w:rsidR="00104317" w:rsidRPr="00862312" w:rsidRDefault="00104317" w:rsidP="002759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Земельный налог с неприватизированного участка</w:t>
            </w:r>
          </w:p>
        </w:tc>
        <w:tc>
          <w:tcPr>
            <w:tcW w:w="1980" w:type="dxa"/>
          </w:tcPr>
          <w:p w:rsidR="00104317" w:rsidRPr="00862312" w:rsidRDefault="00104317" w:rsidP="002759F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104317" w:rsidRPr="00862312" w:rsidRDefault="00104317" w:rsidP="002759FD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104317" w:rsidRPr="00862312">
        <w:tc>
          <w:tcPr>
            <w:tcW w:w="828" w:type="dxa"/>
          </w:tcPr>
          <w:p w:rsidR="00104317" w:rsidRPr="00862312" w:rsidRDefault="00104317">
            <w:pPr>
              <w:jc w:val="center"/>
              <w:rPr>
                <w:color w:val="000000"/>
                <w:sz w:val="24"/>
                <w:szCs w:val="24"/>
              </w:rPr>
            </w:pPr>
            <w:r w:rsidRPr="00862312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6012" w:type="dxa"/>
          </w:tcPr>
          <w:p w:rsidR="00104317" w:rsidRPr="00862312" w:rsidRDefault="00104317" w:rsidP="002759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Аварийное обслуживание электрических сетей</w:t>
            </w:r>
          </w:p>
        </w:tc>
        <w:tc>
          <w:tcPr>
            <w:tcW w:w="1980" w:type="dxa"/>
          </w:tcPr>
          <w:p w:rsidR="00104317" w:rsidRPr="00862312" w:rsidRDefault="00104317" w:rsidP="002759FD">
            <w:pPr>
              <w:rPr>
                <w:b/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22 000,00</w:t>
            </w:r>
          </w:p>
        </w:tc>
        <w:tc>
          <w:tcPr>
            <w:tcW w:w="1440" w:type="dxa"/>
          </w:tcPr>
          <w:p w:rsidR="00104317" w:rsidRPr="00862312" w:rsidRDefault="00104317" w:rsidP="002759F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19 214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00</w:t>
            </w:r>
          </w:p>
        </w:tc>
      </w:tr>
      <w:tr w:rsidR="00104317" w:rsidRPr="00862312">
        <w:tc>
          <w:tcPr>
            <w:tcW w:w="828" w:type="dxa"/>
          </w:tcPr>
          <w:p w:rsidR="00104317" w:rsidRPr="00862312" w:rsidRDefault="00104317">
            <w:pPr>
              <w:jc w:val="center"/>
              <w:rPr>
                <w:color w:val="000000"/>
                <w:sz w:val="24"/>
                <w:szCs w:val="24"/>
              </w:rPr>
            </w:pPr>
            <w:r w:rsidRPr="00862312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6012" w:type="dxa"/>
          </w:tcPr>
          <w:p w:rsidR="00104317" w:rsidRPr="00862312" w:rsidRDefault="00104317" w:rsidP="002759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 xml:space="preserve">Потери электроэнергии, оплата электроэнергии потребленной объектами инфраструктуры СНТ  </w:t>
            </w:r>
          </w:p>
        </w:tc>
        <w:tc>
          <w:tcPr>
            <w:tcW w:w="1980" w:type="dxa"/>
          </w:tcPr>
          <w:p w:rsidR="00104317" w:rsidRPr="00862312" w:rsidRDefault="00104317" w:rsidP="002759FD">
            <w:pPr>
              <w:rPr>
                <w:b/>
                <w:color w:val="000000"/>
                <w:sz w:val="24"/>
                <w:szCs w:val="24"/>
              </w:rPr>
            </w:pPr>
          </w:p>
          <w:p w:rsidR="00104317" w:rsidRPr="00862312" w:rsidRDefault="00104317" w:rsidP="002759FD">
            <w:pPr>
              <w:rPr>
                <w:b/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440" w:type="dxa"/>
          </w:tcPr>
          <w:p w:rsidR="00104317" w:rsidRPr="00862312" w:rsidRDefault="00104317" w:rsidP="002759FD">
            <w:pPr>
              <w:rPr>
                <w:b/>
                <w:color w:val="000000"/>
                <w:sz w:val="24"/>
                <w:szCs w:val="24"/>
              </w:rPr>
            </w:pPr>
          </w:p>
          <w:p w:rsidR="00104317" w:rsidRPr="00862312" w:rsidRDefault="00104317" w:rsidP="002759F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303 222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104317" w:rsidRPr="00862312">
        <w:tc>
          <w:tcPr>
            <w:tcW w:w="828" w:type="dxa"/>
          </w:tcPr>
          <w:p w:rsidR="00104317" w:rsidRPr="00862312" w:rsidRDefault="00104317">
            <w:pPr>
              <w:jc w:val="center"/>
              <w:rPr>
                <w:color w:val="000000"/>
                <w:sz w:val="24"/>
                <w:szCs w:val="24"/>
              </w:rPr>
            </w:pPr>
            <w:r w:rsidRPr="00862312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6012" w:type="dxa"/>
          </w:tcPr>
          <w:p w:rsidR="00104317" w:rsidRPr="00862312" w:rsidRDefault="00104317" w:rsidP="002759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Ремонт дорог в СНТ «Художник»</w:t>
            </w:r>
          </w:p>
        </w:tc>
        <w:tc>
          <w:tcPr>
            <w:tcW w:w="1980" w:type="dxa"/>
          </w:tcPr>
          <w:p w:rsidR="00104317" w:rsidRPr="00862312" w:rsidRDefault="00104317" w:rsidP="002759FD">
            <w:pPr>
              <w:rPr>
                <w:b/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474 000,00</w:t>
            </w:r>
          </w:p>
        </w:tc>
        <w:tc>
          <w:tcPr>
            <w:tcW w:w="1440" w:type="dxa"/>
          </w:tcPr>
          <w:p w:rsidR="00104317" w:rsidRPr="00862312" w:rsidRDefault="00104317" w:rsidP="002759F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 xml:space="preserve">649 455 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104317" w:rsidRPr="00862312">
        <w:tc>
          <w:tcPr>
            <w:tcW w:w="828" w:type="dxa"/>
          </w:tcPr>
          <w:p w:rsidR="00104317" w:rsidRPr="00862312" w:rsidRDefault="00104317">
            <w:pPr>
              <w:jc w:val="center"/>
              <w:rPr>
                <w:color w:val="000000"/>
                <w:sz w:val="24"/>
                <w:szCs w:val="24"/>
              </w:rPr>
            </w:pPr>
            <w:r w:rsidRPr="00862312"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6012" w:type="dxa"/>
          </w:tcPr>
          <w:p w:rsidR="00104317" w:rsidRPr="00862312" w:rsidRDefault="00104317" w:rsidP="002759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Расчистка дорог от снега</w:t>
            </w:r>
          </w:p>
        </w:tc>
        <w:tc>
          <w:tcPr>
            <w:tcW w:w="1980" w:type="dxa"/>
          </w:tcPr>
          <w:p w:rsidR="00104317" w:rsidRPr="00862312" w:rsidRDefault="00104317" w:rsidP="002759FD">
            <w:pPr>
              <w:rPr>
                <w:b/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40 000,00</w:t>
            </w:r>
          </w:p>
        </w:tc>
        <w:tc>
          <w:tcPr>
            <w:tcW w:w="1440" w:type="dxa"/>
          </w:tcPr>
          <w:p w:rsidR="00104317" w:rsidRPr="00862312" w:rsidRDefault="00104317" w:rsidP="002759F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53 000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00</w:t>
            </w:r>
          </w:p>
        </w:tc>
      </w:tr>
      <w:tr w:rsidR="00104317" w:rsidRPr="00862312">
        <w:tc>
          <w:tcPr>
            <w:tcW w:w="828" w:type="dxa"/>
          </w:tcPr>
          <w:p w:rsidR="00104317" w:rsidRPr="00862312" w:rsidRDefault="00104317">
            <w:pPr>
              <w:jc w:val="center"/>
              <w:rPr>
                <w:color w:val="000000"/>
                <w:sz w:val="24"/>
                <w:szCs w:val="24"/>
              </w:rPr>
            </w:pPr>
            <w:r w:rsidRPr="00862312"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6012" w:type="dxa"/>
          </w:tcPr>
          <w:p w:rsidR="00104317" w:rsidRPr="00862312" w:rsidRDefault="00104317" w:rsidP="002759F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троматериалы (насос, автоматы, провода)</w:t>
            </w:r>
          </w:p>
        </w:tc>
        <w:tc>
          <w:tcPr>
            <w:tcW w:w="1980" w:type="dxa"/>
          </w:tcPr>
          <w:p w:rsidR="00104317" w:rsidRPr="00862312" w:rsidRDefault="00104317" w:rsidP="002759FD">
            <w:pPr>
              <w:rPr>
                <w:b/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60 000,00</w:t>
            </w:r>
          </w:p>
        </w:tc>
        <w:tc>
          <w:tcPr>
            <w:tcW w:w="1440" w:type="dxa"/>
          </w:tcPr>
          <w:p w:rsidR="00104317" w:rsidRPr="00862312" w:rsidRDefault="00104317" w:rsidP="002759F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 xml:space="preserve">42 688 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00</w:t>
            </w:r>
          </w:p>
        </w:tc>
      </w:tr>
      <w:tr w:rsidR="00104317" w:rsidRPr="00862312">
        <w:tc>
          <w:tcPr>
            <w:tcW w:w="828" w:type="dxa"/>
          </w:tcPr>
          <w:p w:rsidR="00104317" w:rsidRPr="00862312" w:rsidRDefault="00104317">
            <w:pPr>
              <w:jc w:val="center"/>
              <w:rPr>
                <w:color w:val="000000"/>
                <w:sz w:val="24"/>
                <w:szCs w:val="24"/>
              </w:rPr>
            </w:pPr>
            <w:r w:rsidRPr="00862312">
              <w:rPr>
                <w:color w:val="000000"/>
                <w:sz w:val="24"/>
                <w:szCs w:val="24"/>
              </w:rPr>
              <w:t>3.6</w:t>
            </w:r>
          </w:p>
        </w:tc>
        <w:tc>
          <w:tcPr>
            <w:tcW w:w="6012" w:type="dxa"/>
          </w:tcPr>
          <w:p w:rsidR="00104317" w:rsidRPr="00862312" w:rsidRDefault="00104317" w:rsidP="002759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Мелиорация</w:t>
            </w:r>
          </w:p>
        </w:tc>
        <w:tc>
          <w:tcPr>
            <w:tcW w:w="1980" w:type="dxa"/>
          </w:tcPr>
          <w:p w:rsidR="00104317" w:rsidRPr="00862312" w:rsidRDefault="00104317" w:rsidP="002759FD">
            <w:pPr>
              <w:rPr>
                <w:b/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40 000,00</w:t>
            </w:r>
          </w:p>
        </w:tc>
        <w:tc>
          <w:tcPr>
            <w:tcW w:w="1440" w:type="dxa"/>
          </w:tcPr>
          <w:p w:rsidR="00104317" w:rsidRPr="00862312" w:rsidRDefault="00104317" w:rsidP="002759F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0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, 00</w:t>
            </w:r>
          </w:p>
        </w:tc>
      </w:tr>
      <w:tr w:rsidR="00104317" w:rsidRPr="00862312">
        <w:tc>
          <w:tcPr>
            <w:tcW w:w="828" w:type="dxa"/>
          </w:tcPr>
          <w:p w:rsidR="00104317" w:rsidRPr="00862312" w:rsidRDefault="00104317">
            <w:pPr>
              <w:jc w:val="center"/>
              <w:rPr>
                <w:color w:val="000000"/>
                <w:sz w:val="24"/>
                <w:szCs w:val="24"/>
              </w:rPr>
            </w:pPr>
            <w:r w:rsidRPr="00862312">
              <w:rPr>
                <w:color w:val="000000"/>
                <w:sz w:val="24"/>
                <w:szCs w:val="24"/>
              </w:rPr>
              <w:t>3.7</w:t>
            </w:r>
          </w:p>
        </w:tc>
        <w:tc>
          <w:tcPr>
            <w:tcW w:w="6012" w:type="dxa"/>
          </w:tcPr>
          <w:p w:rsidR="00104317" w:rsidRPr="00862312" w:rsidRDefault="00104317" w:rsidP="002759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Развитие инфраструктуры (стадион, детская площадка, пожарный водоем, остановка)</w:t>
            </w:r>
          </w:p>
        </w:tc>
        <w:tc>
          <w:tcPr>
            <w:tcW w:w="1980" w:type="dxa"/>
          </w:tcPr>
          <w:p w:rsidR="00104317" w:rsidRPr="00862312" w:rsidRDefault="00104317" w:rsidP="002759FD">
            <w:pPr>
              <w:rPr>
                <w:b/>
                <w:color w:val="000000"/>
                <w:sz w:val="24"/>
                <w:szCs w:val="24"/>
              </w:rPr>
            </w:pPr>
          </w:p>
          <w:p w:rsidR="00104317" w:rsidRPr="00862312" w:rsidRDefault="00104317" w:rsidP="002759FD">
            <w:pPr>
              <w:rPr>
                <w:b/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88 000,00</w:t>
            </w:r>
          </w:p>
        </w:tc>
        <w:tc>
          <w:tcPr>
            <w:tcW w:w="1440" w:type="dxa"/>
          </w:tcPr>
          <w:p w:rsidR="00104317" w:rsidRPr="00862312" w:rsidRDefault="00104317" w:rsidP="002759FD">
            <w:pPr>
              <w:rPr>
                <w:b/>
                <w:color w:val="000000"/>
                <w:sz w:val="24"/>
                <w:szCs w:val="24"/>
              </w:rPr>
            </w:pPr>
          </w:p>
          <w:p w:rsidR="00104317" w:rsidRPr="00862312" w:rsidRDefault="00104317" w:rsidP="002759F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94 900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00</w:t>
            </w:r>
          </w:p>
        </w:tc>
      </w:tr>
      <w:tr w:rsidR="00104317" w:rsidRPr="00862312">
        <w:tc>
          <w:tcPr>
            <w:tcW w:w="828" w:type="dxa"/>
          </w:tcPr>
          <w:p w:rsidR="00104317" w:rsidRPr="00862312" w:rsidRDefault="00104317">
            <w:pPr>
              <w:jc w:val="center"/>
              <w:rPr>
                <w:color w:val="000000"/>
                <w:sz w:val="24"/>
                <w:szCs w:val="24"/>
              </w:rPr>
            </w:pPr>
            <w:r w:rsidRPr="00862312">
              <w:rPr>
                <w:color w:val="000000"/>
                <w:sz w:val="24"/>
                <w:szCs w:val="24"/>
              </w:rPr>
              <w:t>3.8</w:t>
            </w:r>
          </w:p>
        </w:tc>
        <w:tc>
          <w:tcPr>
            <w:tcW w:w="6012" w:type="dxa"/>
          </w:tcPr>
          <w:p w:rsidR="00104317" w:rsidRPr="00862312" w:rsidRDefault="00104317" w:rsidP="002759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Выпиливание, покос, уборка территории</w:t>
            </w:r>
          </w:p>
        </w:tc>
        <w:tc>
          <w:tcPr>
            <w:tcW w:w="1980" w:type="dxa"/>
          </w:tcPr>
          <w:p w:rsidR="00104317" w:rsidRPr="00862312" w:rsidRDefault="00104317" w:rsidP="002759FD">
            <w:pPr>
              <w:rPr>
                <w:b/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70 000,00</w:t>
            </w:r>
          </w:p>
        </w:tc>
        <w:tc>
          <w:tcPr>
            <w:tcW w:w="1440" w:type="dxa"/>
          </w:tcPr>
          <w:p w:rsidR="00104317" w:rsidRPr="00862312" w:rsidRDefault="00104317" w:rsidP="002759F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 xml:space="preserve">68 152 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104317" w:rsidRPr="00862312">
        <w:tc>
          <w:tcPr>
            <w:tcW w:w="828" w:type="dxa"/>
          </w:tcPr>
          <w:p w:rsidR="00104317" w:rsidRPr="00862312" w:rsidRDefault="00104317">
            <w:pPr>
              <w:jc w:val="center"/>
              <w:rPr>
                <w:color w:val="000000"/>
                <w:sz w:val="24"/>
                <w:szCs w:val="24"/>
              </w:rPr>
            </w:pPr>
            <w:r w:rsidRPr="00862312">
              <w:rPr>
                <w:color w:val="000000"/>
                <w:sz w:val="24"/>
                <w:szCs w:val="24"/>
              </w:rPr>
              <w:t xml:space="preserve">3.9 </w:t>
            </w:r>
          </w:p>
        </w:tc>
        <w:tc>
          <w:tcPr>
            <w:tcW w:w="6012" w:type="dxa"/>
          </w:tcPr>
          <w:p w:rsidR="00104317" w:rsidRPr="00862312" w:rsidRDefault="00104317" w:rsidP="002759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Непредвиденные расходы</w:t>
            </w:r>
          </w:p>
        </w:tc>
        <w:tc>
          <w:tcPr>
            <w:tcW w:w="1980" w:type="dxa"/>
          </w:tcPr>
          <w:p w:rsidR="00104317" w:rsidRPr="00862312" w:rsidRDefault="00104317" w:rsidP="002759FD">
            <w:pPr>
              <w:rPr>
                <w:b/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440" w:type="dxa"/>
          </w:tcPr>
          <w:p w:rsidR="00104317" w:rsidRPr="00862312" w:rsidRDefault="00104317" w:rsidP="002759F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 xml:space="preserve">52 853 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90</w:t>
            </w:r>
          </w:p>
        </w:tc>
      </w:tr>
      <w:tr w:rsidR="00104317" w:rsidRPr="00862312">
        <w:tc>
          <w:tcPr>
            <w:tcW w:w="828" w:type="dxa"/>
          </w:tcPr>
          <w:p w:rsidR="00104317" w:rsidRPr="00862312" w:rsidRDefault="00104317" w:rsidP="002759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12" w:type="dxa"/>
          </w:tcPr>
          <w:p w:rsidR="00104317" w:rsidRPr="00862312" w:rsidRDefault="00104317" w:rsidP="002759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ИТОГО: </w:t>
            </w:r>
          </w:p>
        </w:tc>
        <w:tc>
          <w:tcPr>
            <w:tcW w:w="1980" w:type="dxa"/>
          </w:tcPr>
          <w:p w:rsidR="00104317" w:rsidRPr="00862312" w:rsidRDefault="00104317" w:rsidP="002759FD">
            <w:pPr>
              <w:rPr>
                <w:b/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994 000,00</w:t>
            </w:r>
          </w:p>
        </w:tc>
        <w:tc>
          <w:tcPr>
            <w:tcW w:w="1440" w:type="dxa"/>
          </w:tcPr>
          <w:p w:rsidR="00104317" w:rsidRPr="00862312" w:rsidRDefault="00104317" w:rsidP="002759F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1 283 485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57</w:t>
            </w:r>
          </w:p>
        </w:tc>
      </w:tr>
      <w:tr w:rsidR="00104317" w:rsidRPr="00862312">
        <w:tc>
          <w:tcPr>
            <w:tcW w:w="828" w:type="dxa"/>
          </w:tcPr>
          <w:p w:rsidR="00104317" w:rsidRPr="00862312" w:rsidRDefault="00104317">
            <w:pPr>
              <w:jc w:val="center"/>
              <w:rPr>
                <w:color w:val="000000"/>
                <w:sz w:val="24"/>
                <w:szCs w:val="24"/>
              </w:rPr>
            </w:pPr>
            <w:r w:rsidRPr="00862312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6012" w:type="dxa"/>
          </w:tcPr>
          <w:p w:rsidR="00104317" w:rsidRPr="00862312" w:rsidRDefault="00104317" w:rsidP="00F0288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Вывоз ТБО за сезон</w:t>
            </w:r>
          </w:p>
        </w:tc>
        <w:tc>
          <w:tcPr>
            <w:tcW w:w="1980" w:type="dxa"/>
          </w:tcPr>
          <w:p w:rsidR="00104317" w:rsidRPr="00862312" w:rsidRDefault="00104317" w:rsidP="00F02884">
            <w:pPr>
              <w:rPr>
                <w:b/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275 000,00</w:t>
            </w:r>
          </w:p>
        </w:tc>
        <w:tc>
          <w:tcPr>
            <w:tcW w:w="1440" w:type="dxa"/>
          </w:tcPr>
          <w:p w:rsidR="00104317" w:rsidRPr="00862312" w:rsidRDefault="00104317" w:rsidP="00F0288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 xml:space="preserve">186 254 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104317" w:rsidRPr="00862312">
        <w:tc>
          <w:tcPr>
            <w:tcW w:w="828" w:type="dxa"/>
          </w:tcPr>
          <w:p w:rsidR="00104317" w:rsidRPr="00862312" w:rsidRDefault="00104317">
            <w:pPr>
              <w:jc w:val="center"/>
              <w:rPr>
                <w:color w:val="000000"/>
                <w:sz w:val="24"/>
                <w:szCs w:val="24"/>
              </w:rPr>
            </w:pPr>
            <w:r w:rsidRPr="00862312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6012" w:type="dxa"/>
          </w:tcPr>
          <w:p w:rsidR="00104317" w:rsidRPr="00862312" w:rsidRDefault="00104317" w:rsidP="00F0288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Взнос за охрану</w:t>
            </w:r>
          </w:p>
        </w:tc>
        <w:tc>
          <w:tcPr>
            <w:tcW w:w="1980" w:type="dxa"/>
          </w:tcPr>
          <w:p w:rsidR="00104317" w:rsidRPr="00862312" w:rsidRDefault="00104317" w:rsidP="00F02884">
            <w:pPr>
              <w:rPr>
                <w:b/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245 000,00</w:t>
            </w:r>
          </w:p>
        </w:tc>
        <w:tc>
          <w:tcPr>
            <w:tcW w:w="1440" w:type="dxa"/>
          </w:tcPr>
          <w:p w:rsidR="00104317" w:rsidRPr="00862312" w:rsidRDefault="00104317" w:rsidP="00F0288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249 080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00</w:t>
            </w:r>
          </w:p>
        </w:tc>
      </w:tr>
      <w:tr w:rsidR="00104317" w:rsidRPr="00862312">
        <w:tc>
          <w:tcPr>
            <w:tcW w:w="828" w:type="dxa"/>
          </w:tcPr>
          <w:p w:rsidR="00104317" w:rsidRPr="00862312" w:rsidRDefault="00104317">
            <w:pPr>
              <w:jc w:val="center"/>
              <w:rPr>
                <w:color w:val="000000"/>
                <w:sz w:val="24"/>
                <w:szCs w:val="24"/>
              </w:rPr>
            </w:pPr>
            <w:r w:rsidRPr="00862312">
              <w:rPr>
                <w:color w:val="000000"/>
                <w:sz w:val="24"/>
                <w:szCs w:val="24"/>
              </w:rPr>
              <w:t>4.3</w:t>
            </w:r>
          </w:p>
        </w:tc>
        <w:tc>
          <w:tcPr>
            <w:tcW w:w="6012" w:type="dxa"/>
          </w:tcPr>
          <w:p w:rsidR="00104317" w:rsidRPr="00862312" w:rsidRDefault="00104317" w:rsidP="00F0288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 xml:space="preserve">Взнос за содержание ДПК </w:t>
            </w:r>
          </w:p>
        </w:tc>
        <w:tc>
          <w:tcPr>
            <w:tcW w:w="1980" w:type="dxa"/>
          </w:tcPr>
          <w:p w:rsidR="00104317" w:rsidRPr="00862312" w:rsidRDefault="00104317" w:rsidP="00F02884">
            <w:pPr>
              <w:rPr>
                <w:b/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42 875,00</w:t>
            </w:r>
          </w:p>
        </w:tc>
        <w:tc>
          <w:tcPr>
            <w:tcW w:w="1440" w:type="dxa"/>
          </w:tcPr>
          <w:p w:rsidR="00104317" w:rsidRPr="00862312" w:rsidRDefault="00104317" w:rsidP="00F0288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 xml:space="preserve">0 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00</w:t>
            </w:r>
          </w:p>
        </w:tc>
      </w:tr>
      <w:tr w:rsidR="00104317" w:rsidRPr="00862312">
        <w:tc>
          <w:tcPr>
            <w:tcW w:w="828" w:type="dxa"/>
          </w:tcPr>
          <w:p w:rsidR="00104317" w:rsidRPr="00862312" w:rsidRDefault="00104317">
            <w:pPr>
              <w:jc w:val="center"/>
              <w:rPr>
                <w:color w:val="000000"/>
                <w:sz w:val="24"/>
                <w:szCs w:val="24"/>
              </w:rPr>
            </w:pPr>
            <w:r w:rsidRPr="00862312">
              <w:rPr>
                <w:color w:val="000000"/>
                <w:sz w:val="24"/>
                <w:szCs w:val="24"/>
              </w:rPr>
              <w:t>4.4</w:t>
            </w:r>
          </w:p>
        </w:tc>
        <w:tc>
          <w:tcPr>
            <w:tcW w:w="6012" w:type="dxa"/>
          </w:tcPr>
          <w:p w:rsidR="00104317" w:rsidRPr="00862312" w:rsidRDefault="00104317" w:rsidP="00F0288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Взнос по смете в Союз «Пупышево»</w:t>
            </w:r>
          </w:p>
        </w:tc>
        <w:tc>
          <w:tcPr>
            <w:tcW w:w="1980" w:type="dxa"/>
          </w:tcPr>
          <w:p w:rsidR="00104317" w:rsidRPr="00862312" w:rsidRDefault="00104317" w:rsidP="00F02884">
            <w:pPr>
              <w:rPr>
                <w:b/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184 975,00</w:t>
            </w:r>
          </w:p>
        </w:tc>
        <w:tc>
          <w:tcPr>
            <w:tcW w:w="1440" w:type="dxa"/>
          </w:tcPr>
          <w:p w:rsidR="00104317" w:rsidRPr="00862312" w:rsidRDefault="00104317" w:rsidP="00F0288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188 649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00</w:t>
            </w:r>
          </w:p>
        </w:tc>
      </w:tr>
      <w:tr w:rsidR="00104317" w:rsidRPr="00862312">
        <w:tc>
          <w:tcPr>
            <w:tcW w:w="828" w:type="dxa"/>
          </w:tcPr>
          <w:p w:rsidR="00104317" w:rsidRPr="00862312" w:rsidRDefault="00104317">
            <w:pPr>
              <w:jc w:val="center"/>
              <w:rPr>
                <w:color w:val="000000"/>
                <w:sz w:val="24"/>
                <w:szCs w:val="24"/>
              </w:rPr>
            </w:pPr>
            <w:r w:rsidRPr="00862312">
              <w:rPr>
                <w:color w:val="000000"/>
                <w:sz w:val="24"/>
                <w:szCs w:val="24"/>
              </w:rPr>
              <w:t>4.5</w:t>
            </w:r>
          </w:p>
        </w:tc>
        <w:tc>
          <w:tcPr>
            <w:tcW w:w="6012" w:type="dxa"/>
          </w:tcPr>
          <w:p w:rsidR="00104317" w:rsidRPr="00862312" w:rsidRDefault="00104317" w:rsidP="00F0288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Взнос по договору по использованию программы для ЭВМ «Интеллектуальная платформа Комета»</w:t>
            </w:r>
          </w:p>
        </w:tc>
        <w:tc>
          <w:tcPr>
            <w:tcW w:w="1980" w:type="dxa"/>
          </w:tcPr>
          <w:p w:rsidR="00104317" w:rsidRPr="00862312" w:rsidRDefault="00104317" w:rsidP="00F02884">
            <w:pPr>
              <w:rPr>
                <w:b/>
                <w:color w:val="000000"/>
                <w:sz w:val="24"/>
                <w:szCs w:val="24"/>
              </w:rPr>
            </w:pPr>
          </w:p>
          <w:p w:rsidR="00104317" w:rsidRPr="00862312" w:rsidRDefault="00104317" w:rsidP="0041685C">
            <w:pPr>
              <w:rPr>
                <w:b/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 xml:space="preserve">       3 564,00</w:t>
            </w:r>
          </w:p>
        </w:tc>
        <w:tc>
          <w:tcPr>
            <w:tcW w:w="1440" w:type="dxa"/>
          </w:tcPr>
          <w:p w:rsidR="00104317" w:rsidRPr="00862312" w:rsidRDefault="00104317" w:rsidP="00F02884">
            <w:pPr>
              <w:rPr>
                <w:b/>
                <w:color w:val="000000"/>
                <w:sz w:val="24"/>
                <w:szCs w:val="24"/>
              </w:rPr>
            </w:pPr>
          </w:p>
          <w:p w:rsidR="00104317" w:rsidRPr="00862312" w:rsidRDefault="00104317" w:rsidP="00F0288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3 456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00</w:t>
            </w:r>
          </w:p>
        </w:tc>
      </w:tr>
      <w:tr w:rsidR="00104317" w:rsidRPr="00862312">
        <w:tc>
          <w:tcPr>
            <w:tcW w:w="828" w:type="dxa"/>
          </w:tcPr>
          <w:p w:rsidR="00104317" w:rsidRPr="00862312" w:rsidRDefault="001043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12" w:type="dxa"/>
          </w:tcPr>
          <w:p w:rsidR="00104317" w:rsidRPr="00862312" w:rsidRDefault="0010431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ИТОГО:</w:t>
            </w:r>
          </w:p>
        </w:tc>
        <w:tc>
          <w:tcPr>
            <w:tcW w:w="1980" w:type="dxa"/>
          </w:tcPr>
          <w:p w:rsidR="00104317" w:rsidRPr="00862312" w:rsidRDefault="00104317" w:rsidP="00F02884">
            <w:pPr>
              <w:rPr>
                <w:b/>
                <w:color w:val="000000"/>
                <w:sz w:val="24"/>
                <w:szCs w:val="24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751 414,00</w:t>
            </w:r>
          </w:p>
        </w:tc>
        <w:tc>
          <w:tcPr>
            <w:tcW w:w="1440" w:type="dxa"/>
          </w:tcPr>
          <w:p w:rsidR="00104317" w:rsidRPr="00862312" w:rsidRDefault="00104317" w:rsidP="00F0288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862312">
              <w:rPr>
                <w:b/>
                <w:color w:val="000000"/>
                <w:sz w:val="24"/>
                <w:szCs w:val="24"/>
              </w:rPr>
              <w:t>627 439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86231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51</w:t>
            </w:r>
          </w:p>
        </w:tc>
      </w:tr>
    </w:tbl>
    <w:p w:rsidR="00104317" w:rsidRPr="00F06838" w:rsidRDefault="00104317" w:rsidP="00CB685A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333333"/>
          <w:sz w:val="32"/>
          <w:szCs w:val="32"/>
          <w:u w:val="single"/>
          <w:lang w:val="ru-RU" w:eastAsia="ru-RU"/>
        </w:rPr>
      </w:pPr>
    </w:p>
    <w:p w:rsidR="00104317" w:rsidRPr="001B24AC" w:rsidRDefault="00104317" w:rsidP="00CB685A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333333"/>
          <w:sz w:val="28"/>
          <w:szCs w:val="28"/>
          <w:u w:val="single"/>
          <w:lang w:val="ru-RU" w:eastAsia="ru-RU"/>
        </w:rPr>
      </w:pPr>
      <w:r w:rsidRPr="0054722B">
        <w:rPr>
          <w:rFonts w:ascii="Times New Roman" w:hAnsi="Times New Roman"/>
          <w:b/>
          <w:bCs/>
          <w:color w:val="333333"/>
          <w:sz w:val="36"/>
          <w:szCs w:val="36"/>
          <w:lang w:val="ru-RU" w:eastAsia="ru-RU"/>
        </w:rPr>
        <w:t xml:space="preserve">                 </w:t>
      </w:r>
      <w:r w:rsidRPr="00F06838">
        <w:rPr>
          <w:rFonts w:ascii="Times New Roman" w:hAnsi="Times New Roman"/>
          <w:b/>
          <w:bCs/>
          <w:color w:val="333333"/>
          <w:sz w:val="36"/>
          <w:szCs w:val="36"/>
          <w:u w:val="single"/>
          <w:lang w:val="ru-RU" w:eastAsia="ru-RU"/>
        </w:rPr>
        <w:t>Ревизионная комиссия отмечает</w:t>
      </w:r>
      <w:r w:rsidRPr="001B24AC">
        <w:rPr>
          <w:rFonts w:ascii="Times New Roman" w:hAnsi="Times New Roman"/>
          <w:b/>
          <w:bCs/>
          <w:color w:val="333333"/>
          <w:sz w:val="28"/>
          <w:szCs w:val="28"/>
          <w:u w:val="single"/>
          <w:lang w:val="ru-RU" w:eastAsia="ru-RU"/>
        </w:rPr>
        <w:t>:</w:t>
      </w:r>
    </w:p>
    <w:p w:rsidR="00104317" w:rsidRDefault="00104317" w:rsidP="006E6921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По итогам проверки выявлены несоответствия в заложенном в смете плане и его исполнении. Есть несоответствия</w:t>
      </w:r>
      <w:r w:rsidRPr="001B24AC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 по статьям сметы расходов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, имеются перерасходы. Хотя</w:t>
      </w:r>
      <w:r w:rsidRPr="001B24AC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 перерасход по одной статье компенсируется 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экономией по другой,что свидетельствует о контроле за выполнением сметы, но Ревизионная комиссия делает акцент на работу с должниками по уплате взносов и используемой электроэнергии в сроки установленными на Общем собрании.</w:t>
      </w:r>
    </w:p>
    <w:p w:rsidR="00104317" w:rsidRPr="006E6921" w:rsidRDefault="00104317" w:rsidP="006E6921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Также ревизионная комиссия отмечает значительное увеличение непредвиденных административных расходов (по плану-30 000руб, фактически-103722,50руб)                                                                                              , что вызвано подготовкой документов  и поездками в Прокуратуру, Налоговую инспекцию Лен</w:t>
      </w: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области в г</w:t>
      </w: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Тихвин, ОБЭП в г</w:t>
      </w: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Волхов, суд в г</w:t>
      </w: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Волхов,юристам в г</w:t>
      </w: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Кировск по заявлениям Неретиной А</w:t>
      </w: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В</w:t>
      </w: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о  проверке финансово-хозяйственной деятельности СНТ  Художник</w:t>
      </w: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Расходы СНТ составили50 423,18руб</w:t>
      </w: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   Так как никаких нарушений проверяющими организациями не установлено, а суд Неретина А</w:t>
      </w: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В</w:t>
      </w: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 проиграла, ревизионная комиссия рекомендует председателю СНТ Художник подать иск к Неретиной А.В. о возмещении данных расходов</w:t>
      </w: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 </w:t>
      </w:r>
    </w:p>
    <w:p w:rsidR="00104317" w:rsidRDefault="00104317" w:rsidP="00E02F3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333333"/>
          <w:sz w:val="36"/>
          <w:szCs w:val="28"/>
          <w:lang w:val="ru-RU" w:eastAsia="ru-RU"/>
        </w:rPr>
      </w:pPr>
      <w:r>
        <w:rPr>
          <w:rFonts w:ascii="Times New Roman" w:hAnsi="Times New Roman"/>
          <w:b/>
          <w:bCs/>
          <w:color w:val="333333"/>
          <w:sz w:val="36"/>
          <w:szCs w:val="28"/>
          <w:lang w:val="ru-RU" w:eastAsia="ru-RU"/>
        </w:rPr>
        <w:t xml:space="preserve">                 </w:t>
      </w:r>
      <w:r w:rsidRPr="00C763A8">
        <w:rPr>
          <w:rFonts w:ascii="Times New Roman" w:hAnsi="Times New Roman"/>
          <w:b/>
          <w:bCs/>
          <w:color w:val="333333"/>
          <w:sz w:val="36"/>
          <w:szCs w:val="28"/>
          <w:lang w:val="ru-RU" w:eastAsia="ru-RU"/>
        </w:rPr>
        <w:t>Реконструкция линий электропередач</w:t>
      </w:r>
      <w:r w:rsidRPr="00C763A8">
        <w:rPr>
          <w:rFonts w:ascii="Times New Roman" w:hAnsi="Times New Roman"/>
          <w:b/>
          <w:bCs/>
          <w:color w:val="333333"/>
          <w:sz w:val="36"/>
          <w:szCs w:val="28"/>
          <w:lang w:eastAsia="ru-RU"/>
        </w:rPr>
        <w:t>.</w:t>
      </w:r>
      <w:r w:rsidRPr="00C763A8">
        <w:rPr>
          <w:rFonts w:ascii="Times New Roman" w:hAnsi="Times New Roman"/>
          <w:b/>
          <w:bCs/>
          <w:color w:val="333333"/>
          <w:sz w:val="36"/>
          <w:szCs w:val="28"/>
          <w:lang w:val="ru-RU" w:eastAsia="ru-RU"/>
        </w:rPr>
        <w:t xml:space="preserve"> </w:t>
      </w:r>
    </w:p>
    <w:p w:rsidR="00104317" w:rsidRPr="00C763A8" w:rsidRDefault="00104317" w:rsidP="00E02F3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333333"/>
          <w:sz w:val="36"/>
          <w:szCs w:val="28"/>
          <w:lang w:val="ru-RU" w:eastAsia="ru-RU"/>
        </w:rPr>
      </w:pPr>
      <w:r>
        <w:rPr>
          <w:rFonts w:ascii="Times New Roman" w:hAnsi="Times New Roman"/>
          <w:b/>
          <w:bCs/>
          <w:color w:val="333333"/>
          <w:sz w:val="36"/>
          <w:szCs w:val="28"/>
          <w:lang w:val="ru-RU" w:eastAsia="ru-RU"/>
        </w:rPr>
        <w:t xml:space="preserve">                          </w:t>
      </w:r>
      <w:r w:rsidRPr="00C763A8">
        <w:rPr>
          <w:rFonts w:ascii="Times New Roman" w:hAnsi="Times New Roman"/>
          <w:b/>
          <w:bCs/>
          <w:color w:val="333333"/>
          <w:sz w:val="36"/>
          <w:szCs w:val="28"/>
          <w:lang w:val="ru-RU" w:eastAsia="ru-RU"/>
        </w:rPr>
        <w:t>Замена проводов  на СИП</w:t>
      </w:r>
    </w:p>
    <w:p w:rsidR="00104317" w:rsidRPr="00CD3DEB" w:rsidRDefault="00104317" w:rsidP="00E02F3D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</w:pPr>
      <w:r w:rsidRPr="00CD3DEB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Получена субсидия  от государства на реконструкцию линий электропередач в размере 4 987 540руб</w:t>
      </w:r>
      <w:r w:rsidRPr="00CD3DEB"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. </w:t>
      </w:r>
      <w:r w:rsidRPr="00CD3DEB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Целевые взносы на замену проводов составили 469 335руб</w:t>
      </w:r>
      <w:r w:rsidRPr="00CD3DEB">
        <w:rPr>
          <w:rFonts w:ascii="Times New Roman" w:hAnsi="Times New Roman"/>
          <w:bCs/>
          <w:color w:val="333333"/>
          <w:sz w:val="28"/>
          <w:szCs w:val="28"/>
          <w:lang w:eastAsia="ru-RU"/>
        </w:rPr>
        <w:t>.</w:t>
      </w:r>
      <w:r w:rsidRPr="00CD3DEB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 Сдача старых проводов (металлолом)    -358 096руб</w:t>
      </w:r>
      <w:r w:rsidRPr="00CD3DEB">
        <w:rPr>
          <w:rFonts w:ascii="Times New Roman" w:hAnsi="Times New Roman"/>
          <w:bCs/>
          <w:color w:val="333333"/>
          <w:sz w:val="28"/>
          <w:szCs w:val="28"/>
          <w:lang w:eastAsia="ru-RU"/>
        </w:rPr>
        <w:t>.</w:t>
      </w:r>
      <w:r w:rsidRPr="00CD3DEB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        </w:t>
      </w:r>
    </w:p>
    <w:p w:rsidR="00104317" w:rsidRPr="00CD3DEB" w:rsidRDefault="00104317" w:rsidP="00E02F3D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 w:rsidRPr="00CD3DEB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  Перечислена субсидия по Договору на реконструкцию линий электропередач АКТ-СТРИМ -4 987 540руб</w:t>
      </w:r>
      <w:r w:rsidRPr="00CD3DEB">
        <w:rPr>
          <w:rFonts w:ascii="Times New Roman" w:hAnsi="Times New Roman"/>
          <w:bCs/>
          <w:color w:val="333333"/>
          <w:sz w:val="28"/>
          <w:szCs w:val="28"/>
          <w:lang w:eastAsia="ru-RU"/>
        </w:rPr>
        <w:t>.</w:t>
      </w:r>
    </w:p>
    <w:p w:rsidR="00104317" w:rsidRPr="00CD3DEB" w:rsidRDefault="00104317" w:rsidP="00E02F3D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 w:rsidRPr="00CD3DEB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Перечислен целевой взнос на замену проводов по договору АКТ-  СТРИМ – 490000,00руб</w:t>
      </w:r>
      <w:r w:rsidRPr="00CD3DEB">
        <w:rPr>
          <w:rFonts w:ascii="Times New Roman" w:hAnsi="Times New Roman"/>
          <w:bCs/>
          <w:color w:val="333333"/>
          <w:sz w:val="28"/>
          <w:szCs w:val="28"/>
          <w:lang w:eastAsia="ru-RU"/>
        </w:rPr>
        <w:t>.</w:t>
      </w:r>
    </w:p>
    <w:p w:rsidR="00104317" w:rsidRPr="00CD3DEB" w:rsidRDefault="00104317" w:rsidP="00E02F3D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 w:rsidRPr="00CD3DEB">
        <w:rPr>
          <w:rFonts w:ascii="Times New Roman" w:hAnsi="Times New Roman"/>
          <w:bCs/>
          <w:color w:val="333333"/>
          <w:sz w:val="28"/>
          <w:szCs w:val="28"/>
          <w:lang w:eastAsia="ru-RU"/>
        </w:rPr>
        <w:t>Проведена оплата по Договору на реконструкцию линий электропередачАКТ-СТРИМ за счет прочих источников-877551,71руб</w:t>
      </w:r>
    </w:p>
    <w:p w:rsidR="00104317" w:rsidRPr="00CD3DEB" w:rsidRDefault="00104317" w:rsidP="00E02F3D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 w:rsidRPr="00CD3DEB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В СНТ «Художник»  полностью проведена замена проводов линий электропередач на СИП</w:t>
      </w:r>
      <w:r w:rsidRPr="00CD3DEB">
        <w:rPr>
          <w:rFonts w:ascii="Times New Roman" w:hAnsi="Times New Roman"/>
          <w:bCs/>
          <w:color w:val="333333"/>
          <w:sz w:val="28"/>
          <w:szCs w:val="28"/>
          <w:lang w:eastAsia="ru-RU"/>
        </w:rPr>
        <w:t>.</w:t>
      </w:r>
      <w:r w:rsidRPr="00CD3DEB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 Проведенно подключение всех домохозяйсв </w:t>
      </w:r>
      <w:r w:rsidRPr="00CD3DEB"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Заменены </w:t>
      </w:r>
      <w:r w:rsidRPr="00CD3DEB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распределительные щиты</w:t>
      </w:r>
      <w:r w:rsidRPr="00CD3DEB"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 и автоматы на линиях.</w:t>
      </w:r>
      <w:r w:rsidRPr="00CD3DEB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Установлены светильники для освещения улиц садоводства в темное время суток</w:t>
      </w:r>
      <w:r w:rsidRPr="00CD3DEB">
        <w:rPr>
          <w:rFonts w:ascii="Times New Roman" w:hAnsi="Times New Roman"/>
          <w:bCs/>
          <w:color w:val="333333"/>
          <w:sz w:val="28"/>
          <w:szCs w:val="28"/>
          <w:lang w:eastAsia="ru-RU"/>
        </w:rPr>
        <w:t>.</w:t>
      </w:r>
    </w:p>
    <w:p w:rsidR="00104317" w:rsidRDefault="00104317" w:rsidP="00E02F3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  <w:lang w:val="ru-RU" w:eastAsia="ru-RU"/>
        </w:rPr>
      </w:pPr>
    </w:p>
    <w:p w:rsidR="00104317" w:rsidRPr="001B24AC" w:rsidRDefault="00104317" w:rsidP="00E02F3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  <w:lang w:val="ru-RU" w:eastAsia="ru-RU"/>
        </w:rPr>
      </w:pPr>
    </w:p>
    <w:p w:rsidR="00104317" w:rsidRPr="00F06838" w:rsidRDefault="00104317" w:rsidP="00CB685A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333333"/>
          <w:sz w:val="36"/>
          <w:szCs w:val="36"/>
          <w:u w:val="single"/>
          <w:lang w:val="ru-RU" w:eastAsia="ru-RU"/>
        </w:rPr>
      </w:pPr>
      <w:r w:rsidRPr="00F06838">
        <w:rPr>
          <w:rFonts w:ascii="Times New Roman" w:hAnsi="Times New Roman"/>
          <w:b/>
          <w:bCs/>
          <w:color w:val="333333"/>
          <w:sz w:val="36"/>
          <w:szCs w:val="36"/>
          <w:u w:val="single"/>
          <w:lang w:val="ru-RU" w:eastAsia="ru-RU"/>
        </w:rPr>
        <w:t xml:space="preserve">Статья расходов по возмещению электроэнергии </w:t>
      </w:r>
      <w:r>
        <w:rPr>
          <w:rFonts w:ascii="Times New Roman" w:hAnsi="Times New Roman"/>
          <w:b/>
          <w:bCs/>
          <w:color w:val="333333"/>
          <w:sz w:val="36"/>
          <w:szCs w:val="36"/>
          <w:u w:val="single"/>
          <w:lang w:val="ru-RU" w:eastAsia="ru-RU"/>
        </w:rPr>
        <w:t>собственниками садовых участков:</w:t>
      </w:r>
      <w:r w:rsidRPr="00F06838">
        <w:rPr>
          <w:rFonts w:ascii="Times New Roman" w:hAnsi="Times New Roman"/>
          <w:b/>
          <w:bCs/>
          <w:color w:val="333333"/>
          <w:sz w:val="36"/>
          <w:szCs w:val="36"/>
          <w:u w:val="single"/>
          <w:lang w:val="ru-RU" w:eastAsia="ru-RU"/>
        </w:rPr>
        <w:t xml:space="preserve">  </w:t>
      </w:r>
    </w:p>
    <w:p w:rsidR="00104317" w:rsidRDefault="00104317" w:rsidP="00551713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</w:pPr>
      <w:r w:rsidRPr="001B24AC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  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За отчетный период</w:t>
      </w:r>
      <w:r w:rsidRPr="001B24AC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 садоводы потребили электроэнергии на 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сумму 1 013935,20</w:t>
      </w:r>
      <w:r w:rsidRPr="001B24AC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руб. 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Оплатили за электроэнергию 710 713,10руб</w:t>
      </w: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 Разницу оплатило СНТ за счет других статей расходов. Оплата израсходованной электроэнергии по месяцам: </w:t>
      </w:r>
    </w:p>
    <w:p w:rsidR="00104317" w:rsidRDefault="00104317" w:rsidP="00ED320E">
      <w:pPr>
        <w:tabs>
          <w:tab w:val="left" w:pos="6663"/>
          <w:tab w:val="left" w:pos="7230"/>
          <w:tab w:val="left" w:pos="7371"/>
          <w:tab w:val="left" w:pos="7655"/>
          <w:tab w:val="left" w:pos="7938"/>
          <w:tab w:val="left" w:pos="8222"/>
        </w:tabs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Июнь – 107 548 руб  ,   Июль – 124 321 руб ,  </w:t>
      </w:r>
    </w:p>
    <w:p w:rsidR="00104317" w:rsidRDefault="00104317" w:rsidP="00ED320E">
      <w:pPr>
        <w:tabs>
          <w:tab w:val="left" w:pos="6663"/>
          <w:tab w:val="left" w:pos="7230"/>
          <w:tab w:val="left" w:pos="7371"/>
          <w:tab w:val="left" w:pos="7655"/>
          <w:tab w:val="left" w:pos="7938"/>
          <w:tab w:val="left" w:pos="8222"/>
        </w:tabs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>Август -  90 182 руб  ,  Сентябрь – 94 934 руб ,</w:t>
      </w:r>
    </w:p>
    <w:p w:rsidR="00104317" w:rsidRDefault="00104317" w:rsidP="00ED320E">
      <w:pPr>
        <w:tabs>
          <w:tab w:val="left" w:pos="6663"/>
          <w:tab w:val="left" w:pos="7230"/>
          <w:tab w:val="left" w:pos="7371"/>
          <w:tab w:val="left" w:pos="7655"/>
          <w:tab w:val="left" w:pos="7938"/>
          <w:tab w:val="left" w:pos="8222"/>
        </w:tabs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Октябрь – 85 551 руб  , Ноябрь – 95 454 руб , </w:t>
      </w:r>
    </w:p>
    <w:p w:rsidR="00104317" w:rsidRDefault="00104317" w:rsidP="00ED320E">
      <w:pPr>
        <w:tabs>
          <w:tab w:val="left" w:pos="6663"/>
          <w:tab w:val="left" w:pos="7230"/>
          <w:tab w:val="left" w:pos="7371"/>
          <w:tab w:val="left" w:pos="7655"/>
          <w:tab w:val="left" w:pos="7938"/>
          <w:tab w:val="left" w:pos="8222"/>
        </w:tabs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>Декабрь – 67 750 руб  , Январь – 80 051 руб ,</w:t>
      </w:r>
    </w:p>
    <w:p w:rsidR="00104317" w:rsidRDefault="00104317" w:rsidP="00ED320E">
      <w:pPr>
        <w:tabs>
          <w:tab w:val="left" w:pos="6663"/>
          <w:tab w:val="left" w:pos="7230"/>
          <w:tab w:val="left" w:pos="7371"/>
          <w:tab w:val="left" w:pos="7655"/>
          <w:tab w:val="left" w:pos="7938"/>
          <w:tab w:val="left" w:pos="8222"/>
        </w:tabs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Февраль – 79 971 руб  , Март – 66 386 руб , </w:t>
      </w:r>
    </w:p>
    <w:p w:rsidR="00104317" w:rsidRPr="00ED320E" w:rsidRDefault="00104317" w:rsidP="00ED320E">
      <w:pPr>
        <w:tabs>
          <w:tab w:val="left" w:pos="6663"/>
          <w:tab w:val="left" w:pos="7230"/>
          <w:tab w:val="left" w:pos="7371"/>
          <w:tab w:val="left" w:pos="7655"/>
          <w:tab w:val="left" w:pos="7938"/>
          <w:tab w:val="left" w:pos="8222"/>
        </w:tabs>
        <w:rPr>
          <w:szCs w:val="28"/>
        </w:rPr>
      </w:pP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>Апрель – 56 517 руб   ,  Май – 65 270руб</w:t>
      </w:r>
    </w:p>
    <w:p w:rsidR="00104317" w:rsidRPr="00AE18B6" w:rsidRDefault="00104317" w:rsidP="00AE18B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</w:pPr>
    </w:p>
    <w:p w:rsidR="00104317" w:rsidRPr="00046298" w:rsidRDefault="00104317" w:rsidP="00F06838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333333"/>
          <w:sz w:val="36"/>
          <w:szCs w:val="44"/>
          <w:u w:val="single"/>
          <w:lang w:val="ru-RU" w:eastAsia="ru-RU"/>
        </w:rPr>
      </w:pPr>
      <w:r w:rsidRPr="00046298">
        <w:rPr>
          <w:rFonts w:ascii="Times New Roman" w:hAnsi="Times New Roman"/>
          <w:b/>
          <w:color w:val="333333"/>
          <w:sz w:val="36"/>
          <w:szCs w:val="44"/>
          <w:u w:val="single"/>
          <w:lang w:val="ru-RU" w:eastAsia="ru-RU"/>
        </w:rPr>
        <w:t xml:space="preserve">Общая оценка деятельности правления,               </w:t>
      </w:r>
      <w:r>
        <w:rPr>
          <w:rFonts w:ascii="Times New Roman" w:hAnsi="Times New Roman"/>
          <w:b/>
          <w:color w:val="333333"/>
          <w:sz w:val="36"/>
          <w:szCs w:val="44"/>
          <w:u w:val="single"/>
          <w:lang w:val="ru-RU" w:eastAsia="ru-RU"/>
        </w:rPr>
        <w:t xml:space="preserve">   </w:t>
      </w:r>
      <w:r w:rsidRPr="00046298">
        <w:rPr>
          <w:rFonts w:ascii="Times New Roman" w:hAnsi="Times New Roman"/>
          <w:b/>
          <w:color w:val="333333"/>
          <w:sz w:val="36"/>
          <w:szCs w:val="44"/>
          <w:u w:val="single"/>
          <w:lang w:val="ru-RU" w:eastAsia="ru-RU"/>
        </w:rPr>
        <w:t xml:space="preserve">замечания и рекомендации:  </w:t>
      </w:r>
    </w:p>
    <w:p w:rsidR="00104317" w:rsidRPr="000D24BE" w:rsidRDefault="00104317" w:rsidP="000D24B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1B24AC">
        <w:rPr>
          <w:rFonts w:ascii="Times New Roman" w:hAnsi="Times New Roman"/>
          <w:color w:val="333333"/>
          <w:sz w:val="28"/>
          <w:szCs w:val="28"/>
          <w:lang w:val="ru-RU" w:eastAsia="ru-RU"/>
        </w:rPr>
        <w:t>На основании предоставленных протоколов общих собраний, приложенных к ним, актов счетной комиссии и бюллетеней голосования, произведен анализ исполнения решений, приняты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х общим собранием товарищества.</w:t>
      </w:r>
    </w:p>
    <w:p w:rsidR="00104317" w:rsidRPr="001B24AC" w:rsidRDefault="00104317" w:rsidP="0020524C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</w:pPr>
      <w:r w:rsidRPr="001B24AC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</w:t>
      </w:r>
      <w:r w:rsidRPr="001B24AC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Главная задача Правления — это практическое выполнение решений общего собрания. Решением собрания предписывалось злостным неплательщикам за электроэнергию вручать уведомления об отключении электроэнергии и при невыполнении предписания – отключать. </w:t>
      </w:r>
    </w:p>
    <w:p w:rsidR="00104317" w:rsidRPr="001B24AC" w:rsidRDefault="00104317" w:rsidP="0020524C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</w:pPr>
      <w:r w:rsidRPr="001B24AC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Работа с должниками по членским взносам (урегулирование проблемы в досудебном порядке, при неисполнении обязательств собственников - подача судебных исков, о принудительном взыскании задолженности. </w:t>
      </w:r>
    </w:p>
    <w:p w:rsidR="00104317" w:rsidRPr="001B24AC" w:rsidRDefault="00104317" w:rsidP="009C35FD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</w:pPr>
      <w:r w:rsidRPr="001B24AC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 </w:t>
      </w:r>
    </w:p>
    <w:p w:rsidR="00104317" w:rsidRPr="001B24AC" w:rsidRDefault="00104317" w:rsidP="00B02B28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</w:pPr>
      <w:r w:rsidRPr="001B24AC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Продолжение работы над выявлением собственников заброшенных у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частков.</w:t>
      </w:r>
      <w:r w:rsidRPr="001B24AC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  Работа ведется в рабочем режиме.</w:t>
      </w:r>
    </w:p>
    <w:p w:rsidR="00104317" w:rsidRPr="001B24AC" w:rsidRDefault="00104317" w:rsidP="009C35FD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</w:pPr>
    </w:p>
    <w:p w:rsidR="00104317" w:rsidRPr="001B24AC" w:rsidRDefault="00104317" w:rsidP="00484F30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1B24AC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Бу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хгалтерский учет в СНТ «Художник</w:t>
      </w:r>
      <w:r w:rsidRPr="001B24AC">
        <w:rPr>
          <w:rFonts w:ascii="Times New Roman" w:hAnsi="Times New Roman"/>
          <w:color w:val="333333"/>
          <w:sz w:val="28"/>
          <w:szCs w:val="28"/>
          <w:lang w:val="ru-RU" w:eastAsia="ru-RU"/>
        </w:rPr>
        <w:t>» ведется в полном объеме с применением программы «1С Садовод».  Налоговая и бухгалтерская отчетность сдается в полном объёме и в установленные сроки.</w:t>
      </w:r>
    </w:p>
    <w:p w:rsidR="00104317" w:rsidRPr="001B24AC" w:rsidRDefault="00104317" w:rsidP="00484F30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1B24AC">
        <w:rPr>
          <w:rFonts w:ascii="Times New Roman" w:hAnsi="Times New Roman"/>
          <w:color w:val="333333"/>
          <w:sz w:val="28"/>
          <w:szCs w:val="28"/>
          <w:lang w:val="ru-RU" w:eastAsia="ru-RU"/>
        </w:rPr>
        <w:t>Финансово-хозяйственная деятельность ведется в соот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ветствии и уставом СНТ «Художник</w:t>
      </w:r>
      <w:r w:rsidRPr="001B24AC">
        <w:rPr>
          <w:rFonts w:ascii="Times New Roman" w:hAnsi="Times New Roman"/>
          <w:color w:val="333333"/>
          <w:sz w:val="28"/>
          <w:szCs w:val="28"/>
          <w:lang w:val="ru-RU" w:eastAsia="ru-RU"/>
        </w:rPr>
        <w:t>», Законодательством РФ, решени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ем общего собрания СНТ «Художник</w:t>
      </w:r>
      <w:r w:rsidRPr="001B24AC">
        <w:rPr>
          <w:rFonts w:ascii="Times New Roman" w:hAnsi="Times New Roman"/>
          <w:color w:val="333333"/>
          <w:sz w:val="28"/>
          <w:szCs w:val="28"/>
          <w:lang w:val="ru-RU" w:eastAsia="ru-RU"/>
        </w:rPr>
        <w:t>». Имеется полный доступ к сайту СНТ, на котором своевременно выходит важная информация для садоводов.</w:t>
      </w:r>
    </w:p>
    <w:p w:rsidR="00104317" w:rsidRPr="001B24AC" w:rsidRDefault="00104317" w:rsidP="00484F30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1B24AC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Ревизионная комиссия не обнаружила нецелевого расходования средств, приписок и сокрытий. Выписки с банковского счета за весь период имеются и были предоставлены по первому требованию. Авансовые отчеты подтверждены первичными документами. Имеются в наличии хозяйственные договоры и акты выполненных работ.  </w:t>
      </w:r>
    </w:p>
    <w:p w:rsidR="00104317" w:rsidRPr="001B24AC" w:rsidRDefault="00104317" w:rsidP="003E1F17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1B24AC">
        <w:rPr>
          <w:rFonts w:ascii="Times New Roman" w:hAnsi="Times New Roman"/>
          <w:color w:val="333333"/>
          <w:sz w:val="28"/>
          <w:szCs w:val="28"/>
          <w:lang w:val="ru-RU" w:eastAsia="ru-RU"/>
        </w:rPr>
        <w:t>Правление обеспечивало возможность контролировать свою работу на протяжении всего отчетного периода. Запрашиваемые Ревизионной комиссией документы предоставлялись по первому требованию.</w:t>
      </w:r>
    </w:p>
    <w:p w:rsidR="00104317" w:rsidRPr="001B24AC" w:rsidRDefault="00104317" w:rsidP="0020524C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1B24AC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У Ревизионной комиссии нет существенных нареканий к работе Правления по обеспечению нормальных условий жизни садоводов </w:t>
      </w:r>
    </w:p>
    <w:p w:rsidR="00104317" w:rsidRPr="001B24AC" w:rsidRDefault="00104317" w:rsidP="0020524C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1B24AC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Положительной оценкой, по мнению Ревизионной комиссии, является работа с должниками по членским взносам и оплате электроэнергии. </w:t>
      </w:r>
    </w:p>
    <w:p w:rsidR="00104317" w:rsidRPr="001B24AC" w:rsidRDefault="00104317" w:rsidP="0020524C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1B24AC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Ревизионная комиссия отмечает оперативную работу Правления по подготовке и проведению общих собраний. Выбор формы проведения собраний позволяет учесть мнение большего числа садоводов, обеспечивает реальный кворум, у челнов Товарищества есть возможность спокойно обдумать и принять взвешенное решение по существующим вопросам.  </w:t>
      </w:r>
    </w:p>
    <w:p w:rsidR="00104317" w:rsidRPr="001B24AC" w:rsidRDefault="00104317" w:rsidP="0020524C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1B24AC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При проверке хозяйственных договоров недостатков выявлено не было. Во всех актах проставлены даты оказания работ, услуг. Договора составлены с учетом всех интересов Товарищества и не являются противозаконными или со скрытыми интересами. Оплаты по договорам произведены в полном объеме по мере их выполнения. </w:t>
      </w:r>
    </w:p>
    <w:p w:rsidR="00104317" w:rsidRPr="001B24AC" w:rsidRDefault="00104317" w:rsidP="00C82FF8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</w:p>
    <w:p w:rsidR="00104317" w:rsidRPr="00F06838" w:rsidRDefault="00104317" w:rsidP="00CB685A">
      <w:pPr>
        <w:spacing w:before="100" w:beforeAutospacing="1" w:after="100" w:afterAutospacing="1" w:line="240" w:lineRule="auto"/>
        <w:rPr>
          <w:rFonts w:ascii="Times New Roman" w:hAnsi="Times New Roman"/>
          <w:b/>
          <w:color w:val="333333"/>
          <w:sz w:val="40"/>
          <w:szCs w:val="40"/>
          <w:u w:val="single"/>
          <w:lang w:val="ru-RU" w:eastAsia="ru-RU"/>
        </w:rPr>
      </w:pPr>
      <w:r w:rsidRPr="00B41CF0">
        <w:rPr>
          <w:rFonts w:ascii="Times New Roman" w:hAnsi="Times New Roman"/>
          <w:b/>
          <w:color w:val="333333"/>
          <w:sz w:val="40"/>
          <w:szCs w:val="40"/>
          <w:lang w:val="ru-RU" w:eastAsia="ru-RU"/>
        </w:rPr>
        <w:t xml:space="preserve">                      </w:t>
      </w:r>
      <w:r w:rsidRPr="00F06838">
        <w:rPr>
          <w:rFonts w:ascii="Times New Roman" w:hAnsi="Times New Roman"/>
          <w:b/>
          <w:color w:val="333333"/>
          <w:sz w:val="40"/>
          <w:szCs w:val="40"/>
          <w:u w:val="single"/>
          <w:lang w:val="ru-RU" w:eastAsia="ru-RU"/>
        </w:rPr>
        <w:t xml:space="preserve">Рекомендации Правлению: </w:t>
      </w:r>
    </w:p>
    <w:p w:rsidR="00104317" w:rsidRPr="001B24AC" w:rsidRDefault="00104317" w:rsidP="001B24AC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Правлению СНТ «Художник</w:t>
      </w:r>
      <w:r w:rsidRPr="001B24AC">
        <w:rPr>
          <w:rFonts w:ascii="Times New Roman" w:hAnsi="Times New Roman"/>
          <w:color w:val="333333"/>
          <w:sz w:val="28"/>
          <w:szCs w:val="28"/>
          <w:lang w:val="ru-RU" w:eastAsia="ru-RU"/>
        </w:rPr>
        <w:t>» рекомендовано продолжить применять меры по устранению задолженности неплательщиков. Продолжить работу по взысканию долгов по оплате взносов и электроэнергии. Регулярно вывешивать списки должников, в судебном порядке устранять задолженность собственников. Соответственно, чем меньше в Товариществе среди садоводов будет долгов, тем оперативное будут выполнятся работы, направленные на благоустройство СНТ.;</w:t>
      </w:r>
    </w:p>
    <w:p w:rsidR="00104317" w:rsidRPr="001B24AC" w:rsidRDefault="00104317" w:rsidP="001B24AC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1B24AC">
        <w:rPr>
          <w:rFonts w:ascii="Times New Roman" w:hAnsi="Times New Roman"/>
          <w:color w:val="333333"/>
          <w:sz w:val="28"/>
          <w:szCs w:val="28"/>
          <w:lang w:val="ru-RU" w:eastAsia="ru-RU"/>
        </w:rPr>
        <w:t>При расходовании денежных средств, самым важным считать уплату налогов, заработанную плату в соответствии с трудовым законодательством РФ и штатным расписанием, а также приоритетным считать направления, обеспечивающие функционирование / деятельность СНТ (электроснабжение, дороги, водопровод).  Для расчета с бюджетом по уплате всех видов налогов и взносов по ФОТ должны быть зарезервированы денежные средства.</w:t>
      </w:r>
    </w:p>
    <w:p w:rsidR="00104317" w:rsidRPr="001B24AC" w:rsidRDefault="00104317" w:rsidP="001B24AC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1B24AC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Все вопросы, запланированные списки мероприятий для ликвидации нужд товарищества, касающиеся расходования денежных средств выносить на общее голосование собрания членов СНТ. </w:t>
      </w:r>
    </w:p>
    <w:p w:rsidR="00104317" w:rsidRPr="001B24AC" w:rsidRDefault="00104317" w:rsidP="001B24AC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1B24AC">
        <w:rPr>
          <w:rFonts w:ascii="Times New Roman" w:hAnsi="Times New Roman"/>
          <w:color w:val="333333"/>
          <w:sz w:val="28"/>
          <w:szCs w:val="28"/>
          <w:lang w:val="ru-RU" w:eastAsia="ru-RU"/>
        </w:rPr>
        <w:t>Довести до сведения владельцев участков об обязанности предоставлять правлению достоверные и необходимые сведения о владельцах для ведения реестра членов СНТ, своевременно информировать об изменениях указанных сведений о владельце, а также информировать в письменной форме в течении 10 дней со дня прекращения прав, принадлежащий ему земельный участок.</w:t>
      </w:r>
    </w:p>
    <w:p w:rsidR="00104317" w:rsidRPr="001B24AC" w:rsidRDefault="00104317" w:rsidP="001B24AC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1B24AC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При систематическом нарушении сроков внесения платежей без существенных объективных причин, таких как: серьезная и продолжительная болезнь или смерть владельца, задолженность взыскать в принудительном порядке. </w:t>
      </w:r>
    </w:p>
    <w:p w:rsidR="00104317" w:rsidRPr="00B20334" w:rsidRDefault="00104317" w:rsidP="00B20334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1B24AC">
        <w:rPr>
          <w:rFonts w:ascii="Times New Roman" w:hAnsi="Times New Roman"/>
          <w:color w:val="333333"/>
          <w:sz w:val="28"/>
          <w:szCs w:val="28"/>
          <w:lang w:val="ru-RU" w:eastAsia="ru-RU"/>
        </w:rPr>
        <w:t>Рассматривать и принимать к сведению жалобы и просьбы садоводов, Членов СНТ по устранению недостатков в жизни СНТ.;</w:t>
      </w:r>
    </w:p>
    <w:p w:rsidR="00104317" w:rsidRPr="00FF3082" w:rsidRDefault="00104317" w:rsidP="00FF3082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val="ru-RU" w:eastAsia="ru-RU"/>
        </w:rPr>
      </w:pPr>
    </w:p>
    <w:p w:rsidR="00104317" w:rsidRPr="00ED320E" w:rsidRDefault="00104317" w:rsidP="00ED320E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val="ru-RU" w:eastAsia="ru-RU"/>
        </w:rPr>
      </w:pPr>
    </w:p>
    <w:p w:rsidR="00104317" w:rsidRDefault="00104317" w:rsidP="00CB685A">
      <w:pPr>
        <w:spacing w:before="100" w:beforeAutospacing="1" w:after="100" w:afterAutospacing="1" w:line="240" w:lineRule="auto"/>
        <w:rPr>
          <w:rFonts w:ascii="Times New Roman" w:hAnsi="Times New Roman"/>
          <w:b/>
          <w:color w:val="333333"/>
          <w:sz w:val="40"/>
          <w:szCs w:val="40"/>
          <w:u w:val="single"/>
          <w:lang w:val="ru-RU" w:eastAsia="ru-RU"/>
        </w:rPr>
      </w:pPr>
      <w:r w:rsidRPr="00B41CF0">
        <w:rPr>
          <w:rFonts w:ascii="Times New Roman" w:hAnsi="Times New Roman"/>
          <w:b/>
          <w:color w:val="333333"/>
          <w:sz w:val="40"/>
          <w:szCs w:val="40"/>
          <w:lang w:val="ru-RU" w:eastAsia="ru-RU"/>
        </w:rPr>
        <w:t xml:space="preserve">             </w:t>
      </w:r>
      <w:r>
        <w:rPr>
          <w:rFonts w:ascii="Times New Roman" w:hAnsi="Times New Roman"/>
          <w:b/>
          <w:color w:val="333333"/>
          <w:sz w:val="40"/>
          <w:szCs w:val="40"/>
          <w:u w:val="single"/>
          <w:lang w:val="ru-RU" w:eastAsia="ru-RU"/>
        </w:rPr>
        <w:t>Заключение ревизионной комиссии</w:t>
      </w:r>
      <w:r w:rsidRPr="00C80DA0">
        <w:rPr>
          <w:rFonts w:ascii="Times New Roman" w:hAnsi="Times New Roman"/>
          <w:b/>
          <w:color w:val="333333"/>
          <w:sz w:val="40"/>
          <w:szCs w:val="40"/>
          <w:u w:val="single"/>
          <w:lang w:val="ru-RU" w:eastAsia="ru-RU"/>
        </w:rPr>
        <w:t>:</w:t>
      </w:r>
      <w:r>
        <w:rPr>
          <w:rFonts w:ascii="Times New Roman" w:hAnsi="Times New Roman"/>
          <w:b/>
          <w:color w:val="333333"/>
          <w:sz w:val="40"/>
          <w:szCs w:val="40"/>
          <w:u w:val="single"/>
          <w:lang w:val="ru-RU" w:eastAsia="ru-RU"/>
        </w:rPr>
        <w:t xml:space="preserve"> </w:t>
      </w:r>
    </w:p>
    <w:p w:rsidR="00104317" w:rsidRDefault="00104317" w:rsidP="0020524C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4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4"/>
          <w:lang w:val="ru-RU" w:eastAsia="ru-RU"/>
        </w:rPr>
        <w:t xml:space="preserve"> </w:t>
      </w:r>
      <w:r>
        <w:rPr>
          <w:rFonts w:ascii="Times New Roman" w:hAnsi="Times New Roman"/>
          <w:color w:val="333333"/>
          <w:sz w:val="28"/>
          <w:szCs w:val="24"/>
          <w:lang w:val="ru-RU" w:eastAsia="ru-RU"/>
        </w:rPr>
        <w:tab/>
      </w:r>
      <w:r w:rsidRPr="00614C5A">
        <w:rPr>
          <w:rFonts w:ascii="Times New Roman" w:hAnsi="Times New Roman"/>
          <w:color w:val="333333"/>
          <w:sz w:val="28"/>
          <w:szCs w:val="24"/>
          <w:lang w:val="ru-RU" w:eastAsia="ru-RU"/>
        </w:rPr>
        <w:t>Проанализировав показ</w:t>
      </w:r>
      <w:r>
        <w:rPr>
          <w:rFonts w:ascii="Times New Roman" w:hAnsi="Times New Roman"/>
          <w:color w:val="333333"/>
          <w:sz w:val="28"/>
          <w:szCs w:val="24"/>
          <w:lang w:val="ru-RU" w:eastAsia="ru-RU"/>
        </w:rPr>
        <w:t>атели деятельности СНТ «Художник</w:t>
      </w:r>
      <w:r w:rsidRPr="00614C5A">
        <w:rPr>
          <w:rFonts w:ascii="Times New Roman" w:hAnsi="Times New Roman"/>
          <w:color w:val="333333"/>
          <w:sz w:val="28"/>
          <w:szCs w:val="24"/>
          <w:lang w:val="ru-RU" w:eastAsia="ru-RU"/>
        </w:rPr>
        <w:t>», организацию учета</w:t>
      </w:r>
      <w:r>
        <w:rPr>
          <w:rFonts w:ascii="Times New Roman" w:hAnsi="Times New Roman"/>
          <w:color w:val="333333"/>
          <w:sz w:val="28"/>
          <w:szCs w:val="24"/>
          <w:lang w:val="ru-RU" w:eastAsia="ru-RU"/>
        </w:rPr>
        <w:t>,</w:t>
      </w:r>
      <w:r w:rsidRPr="00614C5A">
        <w:rPr>
          <w:rFonts w:ascii="Times New Roman" w:hAnsi="Times New Roman"/>
          <w:color w:val="333333"/>
          <w:sz w:val="28"/>
          <w:szCs w:val="24"/>
          <w:lang w:val="ru-RU" w:eastAsia="ru-RU"/>
        </w:rPr>
        <w:t xml:space="preserve"> Ревизионная комиссия пришла к выводу признать финансово – хозяйственную деятельность СНТ – удовлетворительной. </w:t>
      </w:r>
      <w:r>
        <w:rPr>
          <w:rFonts w:ascii="Times New Roman" w:hAnsi="Times New Roman"/>
          <w:color w:val="333333"/>
          <w:sz w:val="28"/>
          <w:szCs w:val="24"/>
          <w:lang w:val="ru-RU" w:eastAsia="ru-RU"/>
        </w:rPr>
        <w:t xml:space="preserve"> </w:t>
      </w:r>
    </w:p>
    <w:p w:rsidR="00104317" w:rsidRPr="00614C5A" w:rsidRDefault="00104317" w:rsidP="0020524C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4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4"/>
          <w:lang w:val="ru-RU" w:eastAsia="ru-RU"/>
        </w:rPr>
        <w:t xml:space="preserve">   </w:t>
      </w:r>
      <w:r>
        <w:rPr>
          <w:rFonts w:ascii="Times New Roman" w:hAnsi="Times New Roman"/>
          <w:color w:val="333333"/>
          <w:sz w:val="28"/>
          <w:szCs w:val="24"/>
          <w:lang w:val="ru-RU" w:eastAsia="ru-RU"/>
        </w:rPr>
        <w:tab/>
        <w:t xml:space="preserve">Настоящий Акт составлен и подписан в двух экземплярах, имеющих одинаковую юридическую силу. Один экземпляр находится в Правлении СНТ «Художник», второй – у председателя ревизионной комиссии. </w:t>
      </w:r>
    </w:p>
    <w:p w:rsidR="00104317" w:rsidRDefault="00104317" w:rsidP="00CB685A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8"/>
          <w:szCs w:val="24"/>
          <w:lang w:val="ru-RU" w:eastAsia="ru-RU"/>
        </w:rPr>
      </w:pPr>
    </w:p>
    <w:p w:rsidR="00104317" w:rsidRDefault="00104317" w:rsidP="00E13BB9">
      <w:pPr>
        <w:tabs>
          <w:tab w:val="left" w:pos="6303"/>
        </w:tabs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8"/>
          <w:szCs w:val="24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4"/>
          <w:lang w:val="ru-RU" w:eastAsia="ru-RU"/>
        </w:rPr>
        <w:tab/>
      </w:r>
    </w:p>
    <w:p w:rsidR="00104317" w:rsidRPr="00DF6AF3" w:rsidRDefault="00104317" w:rsidP="00CB685A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8"/>
          <w:szCs w:val="24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4"/>
          <w:lang w:val="ru-RU" w:eastAsia="ru-RU"/>
        </w:rPr>
        <w:t>Председатель р</w:t>
      </w:r>
      <w:r w:rsidRPr="00614C5A">
        <w:rPr>
          <w:rFonts w:ascii="Times New Roman" w:hAnsi="Times New Roman"/>
          <w:color w:val="333333"/>
          <w:sz w:val="28"/>
          <w:szCs w:val="24"/>
          <w:lang w:val="ru-RU" w:eastAsia="ru-RU"/>
        </w:rPr>
        <w:t>евизионной комиссии __</w:t>
      </w:r>
      <w:r>
        <w:rPr>
          <w:rFonts w:ascii="Times New Roman" w:hAnsi="Times New Roman"/>
          <w:color w:val="333333"/>
          <w:sz w:val="28"/>
          <w:szCs w:val="24"/>
          <w:lang w:val="ru-RU" w:eastAsia="ru-RU"/>
        </w:rPr>
        <w:t>_________________ Лебедева И</w:t>
      </w:r>
      <w:r w:rsidRPr="00614C5A">
        <w:rPr>
          <w:rFonts w:ascii="Times New Roman" w:hAnsi="Times New Roman"/>
          <w:color w:val="333333"/>
          <w:sz w:val="28"/>
          <w:szCs w:val="24"/>
          <w:lang w:val="ru-RU" w:eastAsia="ru-RU"/>
        </w:rPr>
        <w:t>.</w:t>
      </w:r>
      <w:r>
        <w:rPr>
          <w:rFonts w:ascii="Times New Roman" w:hAnsi="Times New Roman"/>
          <w:color w:val="333333"/>
          <w:sz w:val="28"/>
          <w:szCs w:val="24"/>
          <w:lang w:val="ru-RU" w:eastAsia="ru-RU"/>
        </w:rPr>
        <w:t>Л</w:t>
      </w:r>
      <w:r>
        <w:rPr>
          <w:rFonts w:ascii="Times New Roman" w:hAnsi="Times New Roman"/>
          <w:color w:val="333333"/>
          <w:sz w:val="28"/>
          <w:szCs w:val="24"/>
          <w:lang w:eastAsia="ru-RU"/>
        </w:rPr>
        <w:t>.</w:t>
      </w:r>
    </w:p>
    <w:p w:rsidR="00104317" w:rsidRDefault="00104317" w:rsidP="00CB685A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8"/>
          <w:szCs w:val="24"/>
          <w:lang w:val="ru-RU" w:eastAsia="ru-RU"/>
        </w:rPr>
      </w:pPr>
      <w:r w:rsidRPr="00614C5A">
        <w:rPr>
          <w:rFonts w:ascii="Times New Roman" w:hAnsi="Times New Roman"/>
          <w:color w:val="333333"/>
          <w:sz w:val="28"/>
          <w:szCs w:val="24"/>
          <w:lang w:val="ru-RU" w:eastAsia="ru-RU"/>
        </w:rPr>
        <w:t xml:space="preserve"> </w:t>
      </w:r>
    </w:p>
    <w:p w:rsidR="00104317" w:rsidRDefault="00104317" w:rsidP="00CB685A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8"/>
          <w:szCs w:val="24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4"/>
          <w:lang w:val="ru-RU" w:eastAsia="ru-RU"/>
        </w:rPr>
        <w:t xml:space="preserve">С актом ревизии ознакомлен: </w:t>
      </w:r>
    </w:p>
    <w:p w:rsidR="00104317" w:rsidRDefault="00104317" w:rsidP="00CB685A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8"/>
          <w:szCs w:val="24"/>
          <w:lang w:val="ru-RU" w:eastAsia="ru-RU"/>
        </w:rPr>
      </w:pPr>
    </w:p>
    <w:p w:rsidR="00104317" w:rsidRPr="00B20334" w:rsidRDefault="00104317" w:rsidP="00CB685A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8"/>
          <w:szCs w:val="24"/>
          <w:lang w:eastAsia="ru-RU"/>
        </w:rPr>
      </w:pPr>
      <w:r>
        <w:rPr>
          <w:rFonts w:ascii="Times New Roman" w:hAnsi="Times New Roman"/>
          <w:color w:val="333333"/>
          <w:sz w:val="28"/>
          <w:szCs w:val="24"/>
          <w:lang w:val="ru-RU" w:eastAsia="ru-RU"/>
        </w:rPr>
        <w:t>Председатель СНТ « Художник » _____________</w:t>
      </w:r>
      <w:r w:rsidRPr="00E15EB1">
        <w:rPr>
          <w:rFonts w:ascii="Times New Roman" w:hAnsi="Times New Roman"/>
          <w:color w:val="333333"/>
          <w:sz w:val="28"/>
          <w:szCs w:val="24"/>
          <w:lang w:val="ru-RU" w:eastAsia="ru-RU"/>
        </w:rPr>
        <w:t>__</w:t>
      </w:r>
      <w:r>
        <w:rPr>
          <w:rFonts w:ascii="Times New Roman" w:hAnsi="Times New Roman"/>
          <w:color w:val="333333"/>
          <w:sz w:val="28"/>
          <w:szCs w:val="24"/>
          <w:lang w:val="ru-RU" w:eastAsia="ru-RU"/>
        </w:rPr>
        <w:t>_______ Березкин Г</w:t>
      </w:r>
      <w:r>
        <w:rPr>
          <w:rFonts w:ascii="Times New Roman" w:hAnsi="Times New Roman"/>
          <w:color w:val="333333"/>
          <w:sz w:val="28"/>
          <w:szCs w:val="24"/>
          <w:lang w:eastAsia="ru-RU"/>
        </w:rPr>
        <w:t>.</w:t>
      </w:r>
      <w:r>
        <w:rPr>
          <w:rFonts w:ascii="Times New Roman" w:hAnsi="Times New Roman"/>
          <w:color w:val="333333"/>
          <w:sz w:val="28"/>
          <w:szCs w:val="24"/>
          <w:lang w:val="ru-RU" w:eastAsia="ru-RU"/>
        </w:rPr>
        <w:t>В</w:t>
      </w:r>
      <w:r>
        <w:rPr>
          <w:rFonts w:ascii="Times New Roman" w:hAnsi="Times New Roman"/>
          <w:color w:val="333333"/>
          <w:sz w:val="28"/>
          <w:szCs w:val="24"/>
          <w:lang w:eastAsia="ru-RU"/>
        </w:rPr>
        <w:t>.</w:t>
      </w:r>
    </w:p>
    <w:sectPr w:rsidR="00104317" w:rsidRPr="00B20334" w:rsidSect="00551713">
      <w:footerReference w:type="default" r:id="rId7"/>
      <w:pgSz w:w="11906" w:h="16838"/>
      <w:pgMar w:top="1134" w:right="851" w:bottom="992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317" w:rsidRDefault="00104317" w:rsidP="00614C5A">
      <w:pPr>
        <w:spacing w:before="0" w:after="0" w:line="240" w:lineRule="auto"/>
      </w:pPr>
      <w:r>
        <w:separator/>
      </w:r>
    </w:p>
  </w:endnote>
  <w:endnote w:type="continuationSeparator" w:id="0">
    <w:p w:rsidR="00104317" w:rsidRDefault="00104317" w:rsidP="00614C5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317" w:rsidRDefault="00104317" w:rsidP="00D55001">
    <w:pPr>
      <w:pStyle w:val="Footer"/>
    </w:pPr>
    <w:r>
      <w:tab/>
    </w:r>
    <w:r>
      <w:tab/>
    </w:r>
    <w:fldSimple w:instr="PAGE   \* MERGEFORMAT">
      <w:r w:rsidRPr="00870D30">
        <w:rPr>
          <w:noProof/>
          <w:lang w:val="ru-RU"/>
        </w:rPr>
        <w:t>2</w:t>
      </w:r>
    </w:fldSimple>
  </w:p>
  <w:p w:rsidR="00104317" w:rsidRDefault="001043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317" w:rsidRDefault="00104317" w:rsidP="00614C5A">
      <w:pPr>
        <w:spacing w:before="0" w:after="0" w:line="240" w:lineRule="auto"/>
      </w:pPr>
      <w:r>
        <w:separator/>
      </w:r>
    </w:p>
  </w:footnote>
  <w:footnote w:type="continuationSeparator" w:id="0">
    <w:p w:rsidR="00104317" w:rsidRDefault="00104317" w:rsidP="00614C5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4DB3"/>
    <w:multiLevelType w:val="hybridMultilevel"/>
    <w:tmpl w:val="2D86B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4C1231"/>
    <w:multiLevelType w:val="hybridMultilevel"/>
    <w:tmpl w:val="0F0818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E26992"/>
    <w:multiLevelType w:val="hybridMultilevel"/>
    <w:tmpl w:val="80A4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885E6D"/>
    <w:multiLevelType w:val="hybridMultilevel"/>
    <w:tmpl w:val="11D20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CE2C65"/>
    <w:multiLevelType w:val="hybridMultilevel"/>
    <w:tmpl w:val="B2F283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F600F5"/>
    <w:multiLevelType w:val="hybridMultilevel"/>
    <w:tmpl w:val="F10C21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A158B0"/>
    <w:multiLevelType w:val="hybridMultilevel"/>
    <w:tmpl w:val="60169C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FB0992"/>
    <w:multiLevelType w:val="multilevel"/>
    <w:tmpl w:val="8FA8B5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B25D7E"/>
    <w:multiLevelType w:val="hybridMultilevel"/>
    <w:tmpl w:val="D3E221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2793F4B"/>
    <w:multiLevelType w:val="hybridMultilevel"/>
    <w:tmpl w:val="2E0ABA0E"/>
    <w:lvl w:ilvl="0" w:tplc="C5B0A77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5235C78"/>
    <w:multiLevelType w:val="hybridMultilevel"/>
    <w:tmpl w:val="B1DCCEB4"/>
    <w:lvl w:ilvl="0" w:tplc="370C4F8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2EB237E"/>
    <w:multiLevelType w:val="multilevel"/>
    <w:tmpl w:val="98DEF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489322E"/>
    <w:multiLevelType w:val="hybridMultilevel"/>
    <w:tmpl w:val="BCF2218E"/>
    <w:lvl w:ilvl="0" w:tplc="C5B0A77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  <w:rPr>
        <w:rFonts w:cs="Times New Roman"/>
      </w:rPr>
    </w:lvl>
  </w:abstractNum>
  <w:abstractNum w:abstractNumId="13">
    <w:nsid w:val="3A213E18"/>
    <w:multiLevelType w:val="hybridMultilevel"/>
    <w:tmpl w:val="C0F289F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DF525EF"/>
    <w:multiLevelType w:val="hybridMultilevel"/>
    <w:tmpl w:val="11D20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2004E5D"/>
    <w:multiLevelType w:val="hybridMultilevel"/>
    <w:tmpl w:val="69349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823402"/>
    <w:multiLevelType w:val="multilevel"/>
    <w:tmpl w:val="EF7C16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C6056B4"/>
    <w:multiLevelType w:val="hybridMultilevel"/>
    <w:tmpl w:val="11D20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6CC16B9"/>
    <w:multiLevelType w:val="hybridMultilevel"/>
    <w:tmpl w:val="D946C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7128B2"/>
    <w:multiLevelType w:val="multilevel"/>
    <w:tmpl w:val="E4E49D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32231E4"/>
    <w:multiLevelType w:val="multilevel"/>
    <w:tmpl w:val="7B144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5AF7FBD"/>
    <w:multiLevelType w:val="multilevel"/>
    <w:tmpl w:val="B888D9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6FF6CE0"/>
    <w:multiLevelType w:val="multilevel"/>
    <w:tmpl w:val="43823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AFF61DA"/>
    <w:multiLevelType w:val="multilevel"/>
    <w:tmpl w:val="67405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DBA26ED"/>
    <w:multiLevelType w:val="hybridMultilevel"/>
    <w:tmpl w:val="225A2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19"/>
  </w:num>
  <w:num w:numId="4">
    <w:abstractNumId w:val="16"/>
  </w:num>
  <w:num w:numId="5">
    <w:abstractNumId w:val="21"/>
  </w:num>
  <w:num w:numId="6">
    <w:abstractNumId w:val="7"/>
  </w:num>
  <w:num w:numId="7">
    <w:abstractNumId w:val="23"/>
  </w:num>
  <w:num w:numId="8">
    <w:abstractNumId w:val="20"/>
  </w:num>
  <w:num w:numId="9">
    <w:abstractNumId w:val="4"/>
  </w:num>
  <w:num w:numId="10">
    <w:abstractNumId w:val="13"/>
  </w:num>
  <w:num w:numId="11">
    <w:abstractNumId w:val="5"/>
  </w:num>
  <w:num w:numId="12">
    <w:abstractNumId w:val="9"/>
  </w:num>
  <w:num w:numId="13">
    <w:abstractNumId w:val="12"/>
  </w:num>
  <w:num w:numId="14">
    <w:abstractNumId w:val="10"/>
  </w:num>
  <w:num w:numId="15">
    <w:abstractNumId w:val="2"/>
  </w:num>
  <w:num w:numId="16">
    <w:abstractNumId w:val="15"/>
  </w:num>
  <w:num w:numId="17">
    <w:abstractNumId w:val="0"/>
  </w:num>
  <w:num w:numId="18">
    <w:abstractNumId w:val="24"/>
  </w:num>
  <w:num w:numId="19">
    <w:abstractNumId w:val="8"/>
  </w:num>
  <w:num w:numId="20">
    <w:abstractNumId w:val="14"/>
  </w:num>
  <w:num w:numId="21">
    <w:abstractNumId w:val="17"/>
  </w:num>
  <w:num w:numId="22">
    <w:abstractNumId w:val="3"/>
  </w:num>
  <w:num w:numId="23">
    <w:abstractNumId w:val="18"/>
  </w:num>
  <w:num w:numId="24">
    <w:abstractNumId w:val="6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685A"/>
    <w:rsid w:val="0000031B"/>
    <w:rsid w:val="000039C2"/>
    <w:rsid w:val="00004116"/>
    <w:rsid w:val="0001190F"/>
    <w:rsid w:val="00034ABD"/>
    <w:rsid w:val="000354F1"/>
    <w:rsid w:val="00035C11"/>
    <w:rsid w:val="00041040"/>
    <w:rsid w:val="00043699"/>
    <w:rsid w:val="000437C6"/>
    <w:rsid w:val="00045D8B"/>
    <w:rsid w:val="00046298"/>
    <w:rsid w:val="00046957"/>
    <w:rsid w:val="0006242F"/>
    <w:rsid w:val="0007705E"/>
    <w:rsid w:val="00077512"/>
    <w:rsid w:val="00077E28"/>
    <w:rsid w:val="00097B63"/>
    <w:rsid w:val="000B2E50"/>
    <w:rsid w:val="000B35CF"/>
    <w:rsid w:val="000B4EAD"/>
    <w:rsid w:val="000C3CF0"/>
    <w:rsid w:val="000C62FF"/>
    <w:rsid w:val="000C6669"/>
    <w:rsid w:val="000D24BE"/>
    <w:rsid w:val="000D69B3"/>
    <w:rsid w:val="000D7B68"/>
    <w:rsid w:val="000E18C7"/>
    <w:rsid w:val="000E309F"/>
    <w:rsid w:val="000F3060"/>
    <w:rsid w:val="00104317"/>
    <w:rsid w:val="001158BC"/>
    <w:rsid w:val="00117D45"/>
    <w:rsid w:val="00123B91"/>
    <w:rsid w:val="001319EA"/>
    <w:rsid w:val="00133FFF"/>
    <w:rsid w:val="00134D82"/>
    <w:rsid w:val="001409A7"/>
    <w:rsid w:val="00141158"/>
    <w:rsid w:val="0014270E"/>
    <w:rsid w:val="001475C2"/>
    <w:rsid w:val="001502F9"/>
    <w:rsid w:val="00150638"/>
    <w:rsid w:val="00152E4F"/>
    <w:rsid w:val="00175F31"/>
    <w:rsid w:val="001829A3"/>
    <w:rsid w:val="001945EB"/>
    <w:rsid w:val="0019657B"/>
    <w:rsid w:val="001A3415"/>
    <w:rsid w:val="001A5B97"/>
    <w:rsid w:val="001B24AC"/>
    <w:rsid w:val="001B3CE8"/>
    <w:rsid w:val="001B4F62"/>
    <w:rsid w:val="001C0E99"/>
    <w:rsid w:val="001D6DE6"/>
    <w:rsid w:val="001D78A8"/>
    <w:rsid w:val="001E1902"/>
    <w:rsid w:val="0020524C"/>
    <w:rsid w:val="00210041"/>
    <w:rsid w:val="00211F48"/>
    <w:rsid w:val="00212D5B"/>
    <w:rsid w:val="00230B34"/>
    <w:rsid w:val="00231F8E"/>
    <w:rsid w:val="00241B8F"/>
    <w:rsid w:val="00256A24"/>
    <w:rsid w:val="002610CC"/>
    <w:rsid w:val="002622B6"/>
    <w:rsid w:val="002654F2"/>
    <w:rsid w:val="0026603F"/>
    <w:rsid w:val="0027354B"/>
    <w:rsid w:val="002759FD"/>
    <w:rsid w:val="00284643"/>
    <w:rsid w:val="00290C97"/>
    <w:rsid w:val="0029188D"/>
    <w:rsid w:val="00292094"/>
    <w:rsid w:val="00295B79"/>
    <w:rsid w:val="00296835"/>
    <w:rsid w:val="002968C1"/>
    <w:rsid w:val="002A1C85"/>
    <w:rsid w:val="002A3709"/>
    <w:rsid w:val="002B0BA4"/>
    <w:rsid w:val="002C1953"/>
    <w:rsid w:val="002C2CF5"/>
    <w:rsid w:val="002D2B23"/>
    <w:rsid w:val="002E30C3"/>
    <w:rsid w:val="002E6F87"/>
    <w:rsid w:val="002F3AF2"/>
    <w:rsid w:val="002F6C79"/>
    <w:rsid w:val="00314CD2"/>
    <w:rsid w:val="0031524D"/>
    <w:rsid w:val="00325C67"/>
    <w:rsid w:val="00331819"/>
    <w:rsid w:val="00342BB2"/>
    <w:rsid w:val="00345DBE"/>
    <w:rsid w:val="00346F4E"/>
    <w:rsid w:val="0034749D"/>
    <w:rsid w:val="003711CA"/>
    <w:rsid w:val="0037641C"/>
    <w:rsid w:val="00381CF8"/>
    <w:rsid w:val="003A4389"/>
    <w:rsid w:val="003C0735"/>
    <w:rsid w:val="003C1FE0"/>
    <w:rsid w:val="003C564C"/>
    <w:rsid w:val="003D227F"/>
    <w:rsid w:val="003D7549"/>
    <w:rsid w:val="003E1F17"/>
    <w:rsid w:val="003E2CBF"/>
    <w:rsid w:val="0040425F"/>
    <w:rsid w:val="0041039D"/>
    <w:rsid w:val="00415269"/>
    <w:rsid w:val="0041685C"/>
    <w:rsid w:val="00421204"/>
    <w:rsid w:val="00425FBE"/>
    <w:rsid w:val="00427BD6"/>
    <w:rsid w:val="00433561"/>
    <w:rsid w:val="00435DCE"/>
    <w:rsid w:val="0043767A"/>
    <w:rsid w:val="00444853"/>
    <w:rsid w:val="00455409"/>
    <w:rsid w:val="00463157"/>
    <w:rsid w:val="0046364E"/>
    <w:rsid w:val="004710C3"/>
    <w:rsid w:val="00474AEC"/>
    <w:rsid w:val="0047657E"/>
    <w:rsid w:val="00482ADD"/>
    <w:rsid w:val="00484F30"/>
    <w:rsid w:val="004941C0"/>
    <w:rsid w:val="004A4E77"/>
    <w:rsid w:val="004A53C5"/>
    <w:rsid w:val="004A7900"/>
    <w:rsid w:val="004B1377"/>
    <w:rsid w:val="004B2E8B"/>
    <w:rsid w:val="004C5D26"/>
    <w:rsid w:val="004C78F0"/>
    <w:rsid w:val="004D1088"/>
    <w:rsid w:val="004F6BBA"/>
    <w:rsid w:val="00502037"/>
    <w:rsid w:val="005023DA"/>
    <w:rsid w:val="005033A9"/>
    <w:rsid w:val="0051178A"/>
    <w:rsid w:val="00513873"/>
    <w:rsid w:val="005202AC"/>
    <w:rsid w:val="005220C6"/>
    <w:rsid w:val="005358EE"/>
    <w:rsid w:val="0054722B"/>
    <w:rsid w:val="00551713"/>
    <w:rsid w:val="0055493E"/>
    <w:rsid w:val="00556753"/>
    <w:rsid w:val="00556825"/>
    <w:rsid w:val="00577E35"/>
    <w:rsid w:val="0058089E"/>
    <w:rsid w:val="005868CB"/>
    <w:rsid w:val="005870C2"/>
    <w:rsid w:val="00592FF9"/>
    <w:rsid w:val="00597458"/>
    <w:rsid w:val="005A09FD"/>
    <w:rsid w:val="005A66BE"/>
    <w:rsid w:val="005B33E1"/>
    <w:rsid w:val="005C10D8"/>
    <w:rsid w:val="005C1EA2"/>
    <w:rsid w:val="005C5753"/>
    <w:rsid w:val="005C6F36"/>
    <w:rsid w:val="005D107D"/>
    <w:rsid w:val="005D2A78"/>
    <w:rsid w:val="005D2CAC"/>
    <w:rsid w:val="005D4C13"/>
    <w:rsid w:val="005E0E2A"/>
    <w:rsid w:val="005E64E8"/>
    <w:rsid w:val="005E698A"/>
    <w:rsid w:val="005F1441"/>
    <w:rsid w:val="005F35CB"/>
    <w:rsid w:val="006022E4"/>
    <w:rsid w:val="00602564"/>
    <w:rsid w:val="00602E2B"/>
    <w:rsid w:val="00614C5A"/>
    <w:rsid w:val="00630919"/>
    <w:rsid w:val="00636DD5"/>
    <w:rsid w:val="00641171"/>
    <w:rsid w:val="00643FCA"/>
    <w:rsid w:val="00644959"/>
    <w:rsid w:val="00657427"/>
    <w:rsid w:val="00661826"/>
    <w:rsid w:val="0066571E"/>
    <w:rsid w:val="00671ED4"/>
    <w:rsid w:val="00674948"/>
    <w:rsid w:val="00674DEA"/>
    <w:rsid w:val="0068174C"/>
    <w:rsid w:val="0068247C"/>
    <w:rsid w:val="006869B1"/>
    <w:rsid w:val="006A1101"/>
    <w:rsid w:val="006A3303"/>
    <w:rsid w:val="006A3F84"/>
    <w:rsid w:val="006B022C"/>
    <w:rsid w:val="006B36DC"/>
    <w:rsid w:val="006B4271"/>
    <w:rsid w:val="006B4D9B"/>
    <w:rsid w:val="006B5ADA"/>
    <w:rsid w:val="006B60B2"/>
    <w:rsid w:val="006C5818"/>
    <w:rsid w:val="006D689F"/>
    <w:rsid w:val="006D72F4"/>
    <w:rsid w:val="006D7EAF"/>
    <w:rsid w:val="006E6921"/>
    <w:rsid w:val="006F05B6"/>
    <w:rsid w:val="006F080B"/>
    <w:rsid w:val="00700C26"/>
    <w:rsid w:val="00712A82"/>
    <w:rsid w:val="00717FC8"/>
    <w:rsid w:val="00721FFF"/>
    <w:rsid w:val="00733AB1"/>
    <w:rsid w:val="00747E61"/>
    <w:rsid w:val="007514BD"/>
    <w:rsid w:val="007555F5"/>
    <w:rsid w:val="00755F31"/>
    <w:rsid w:val="00757B9F"/>
    <w:rsid w:val="007612A5"/>
    <w:rsid w:val="00764AF9"/>
    <w:rsid w:val="00775E48"/>
    <w:rsid w:val="007764BD"/>
    <w:rsid w:val="00782ED9"/>
    <w:rsid w:val="00797870"/>
    <w:rsid w:val="007A5328"/>
    <w:rsid w:val="007B02AB"/>
    <w:rsid w:val="007B0EDE"/>
    <w:rsid w:val="007B174F"/>
    <w:rsid w:val="007C4D8D"/>
    <w:rsid w:val="007E105E"/>
    <w:rsid w:val="007E1C6D"/>
    <w:rsid w:val="007E3692"/>
    <w:rsid w:val="007F2B10"/>
    <w:rsid w:val="00800623"/>
    <w:rsid w:val="00801C05"/>
    <w:rsid w:val="00805498"/>
    <w:rsid w:val="00807112"/>
    <w:rsid w:val="008145A3"/>
    <w:rsid w:val="00821FFF"/>
    <w:rsid w:val="00822104"/>
    <w:rsid w:val="008234B0"/>
    <w:rsid w:val="00832433"/>
    <w:rsid w:val="00841197"/>
    <w:rsid w:val="008519DE"/>
    <w:rsid w:val="00851BFB"/>
    <w:rsid w:val="008569C2"/>
    <w:rsid w:val="0086011A"/>
    <w:rsid w:val="00860639"/>
    <w:rsid w:val="00862312"/>
    <w:rsid w:val="0086438E"/>
    <w:rsid w:val="00867829"/>
    <w:rsid w:val="00870D30"/>
    <w:rsid w:val="00887882"/>
    <w:rsid w:val="008A1E43"/>
    <w:rsid w:val="008A38ED"/>
    <w:rsid w:val="008A5D18"/>
    <w:rsid w:val="008B5D6F"/>
    <w:rsid w:val="008C127F"/>
    <w:rsid w:val="008C1FE4"/>
    <w:rsid w:val="008C311A"/>
    <w:rsid w:val="008C3E27"/>
    <w:rsid w:val="008C4762"/>
    <w:rsid w:val="008C5941"/>
    <w:rsid w:val="008D7071"/>
    <w:rsid w:val="008F2A1A"/>
    <w:rsid w:val="008F5F68"/>
    <w:rsid w:val="00903EA2"/>
    <w:rsid w:val="0091296B"/>
    <w:rsid w:val="00917745"/>
    <w:rsid w:val="00932DC4"/>
    <w:rsid w:val="009349AD"/>
    <w:rsid w:val="00936CCE"/>
    <w:rsid w:val="009420CE"/>
    <w:rsid w:val="00945002"/>
    <w:rsid w:val="00957F71"/>
    <w:rsid w:val="00961555"/>
    <w:rsid w:val="00964265"/>
    <w:rsid w:val="00964716"/>
    <w:rsid w:val="009746BB"/>
    <w:rsid w:val="00981288"/>
    <w:rsid w:val="00984B04"/>
    <w:rsid w:val="00991336"/>
    <w:rsid w:val="009932E0"/>
    <w:rsid w:val="00995CAB"/>
    <w:rsid w:val="009A1995"/>
    <w:rsid w:val="009B662A"/>
    <w:rsid w:val="009C1FB5"/>
    <w:rsid w:val="009C35FD"/>
    <w:rsid w:val="009F4F9B"/>
    <w:rsid w:val="009F6D0F"/>
    <w:rsid w:val="009F6EA0"/>
    <w:rsid w:val="00A15B28"/>
    <w:rsid w:val="00A22455"/>
    <w:rsid w:val="00A276DE"/>
    <w:rsid w:val="00A40105"/>
    <w:rsid w:val="00A43FB8"/>
    <w:rsid w:val="00A86D7C"/>
    <w:rsid w:val="00A87880"/>
    <w:rsid w:val="00A92AFA"/>
    <w:rsid w:val="00A94F0E"/>
    <w:rsid w:val="00A96D37"/>
    <w:rsid w:val="00A97325"/>
    <w:rsid w:val="00AA3B67"/>
    <w:rsid w:val="00AA5D40"/>
    <w:rsid w:val="00AA6BC6"/>
    <w:rsid w:val="00AB125C"/>
    <w:rsid w:val="00AB134C"/>
    <w:rsid w:val="00AB2AD2"/>
    <w:rsid w:val="00AC0A58"/>
    <w:rsid w:val="00AD0D69"/>
    <w:rsid w:val="00AE18B6"/>
    <w:rsid w:val="00AF26F7"/>
    <w:rsid w:val="00AF55ED"/>
    <w:rsid w:val="00B02B28"/>
    <w:rsid w:val="00B02E5D"/>
    <w:rsid w:val="00B13BAF"/>
    <w:rsid w:val="00B16AFD"/>
    <w:rsid w:val="00B20334"/>
    <w:rsid w:val="00B33FAC"/>
    <w:rsid w:val="00B37343"/>
    <w:rsid w:val="00B37790"/>
    <w:rsid w:val="00B41CF0"/>
    <w:rsid w:val="00B44085"/>
    <w:rsid w:val="00B515ED"/>
    <w:rsid w:val="00B51C66"/>
    <w:rsid w:val="00B55327"/>
    <w:rsid w:val="00B6767F"/>
    <w:rsid w:val="00B77ECB"/>
    <w:rsid w:val="00B900A4"/>
    <w:rsid w:val="00B9122D"/>
    <w:rsid w:val="00B9352C"/>
    <w:rsid w:val="00BA69B5"/>
    <w:rsid w:val="00BB247F"/>
    <w:rsid w:val="00BB4F60"/>
    <w:rsid w:val="00BC19C6"/>
    <w:rsid w:val="00BD576B"/>
    <w:rsid w:val="00BE110F"/>
    <w:rsid w:val="00BE4897"/>
    <w:rsid w:val="00C01D6C"/>
    <w:rsid w:val="00C02C70"/>
    <w:rsid w:val="00C0303A"/>
    <w:rsid w:val="00C034E4"/>
    <w:rsid w:val="00C03F81"/>
    <w:rsid w:val="00C10683"/>
    <w:rsid w:val="00C115A5"/>
    <w:rsid w:val="00C11C36"/>
    <w:rsid w:val="00C15E07"/>
    <w:rsid w:val="00C21B45"/>
    <w:rsid w:val="00C22CC5"/>
    <w:rsid w:val="00C3119A"/>
    <w:rsid w:val="00C33DB9"/>
    <w:rsid w:val="00C37B38"/>
    <w:rsid w:val="00C42244"/>
    <w:rsid w:val="00C43BA1"/>
    <w:rsid w:val="00C519FB"/>
    <w:rsid w:val="00C5388E"/>
    <w:rsid w:val="00C5399C"/>
    <w:rsid w:val="00C54A02"/>
    <w:rsid w:val="00C55898"/>
    <w:rsid w:val="00C625D2"/>
    <w:rsid w:val="00C65E21"/>
    <w:rsid w:val="00C763A8"/>
    <w:rsid w:val="00C80DA0"/>
    <w:rsid w:val="00C82FF8"/>
    <w:rsid w:val="00C83881"/>
    <w:rsid w:val="00C85E56"/>
    <w:rsid w:val="00C85EB8"/>
    <w:rsid w:val="00C87647"/>
    <w:rsid w:val="00C90C31"/>
    <w:rsid w:val="00C949A0"/>
    <w:rsid w:val="00CA2BD7"/>
    <w:rsid w:val="00CB685A"/>
    <w:rsid w:val="00CB7778"/>
    <w:rsid w:val="00CC32C2"/>
    <w:rsid w:val="00CD3DEB"/>
    <w:rsid w:val="00CD4CDF"/>
    <w:rsid w:val="00CE0734"/>
    <w:rsid w:val="00CE6317"/>
    <w:rsid w:val="00CF53FD"/>
    <w:rsid w:val="00D13C6E"/>
    <w:rsid w:val="00D14A24"/>
    <w:rsid w:val="00D2023D"/>
    <w:rsid w:val="00D203B6"/>
    <w:rsid w:val="00D2148E"/>
    <w:rsid w:val="00D232FE"/>
    <w:rsid w:val="00D31025"/>
    <w:rsid w:val="00D3246B"/>
    <w:rsid w:val="00D44707"/>
    <w:rsid w:val="00D45EA2"/>
    <w:rsid w:val="00D46712"/>
    <w:rsid w:val="00D55001"/>
    <w:rsid w:val="00D55CD0"/>
    <w:rsid w:val="00D6588B"/>
    <w:rsid w:val="00D67411"/>
    <w:rsid w:val="00D70FED"/>
    <w:rsid w:val="00D81E36"/>
    <w:rsid w:val="00D911B9"/>
    <w:rsid w:val="00D94C27"/>
    <w:rsid w:val="00DA60F1"/>
    <w:rsid w:val="00DB23CC"/>
    <w:rsid w:val="00DC265A"/>
    <w:rsid w:val="00DC36F0"/>
    <w:rsid w:val="00DD3ADA"/>
    <w:rsid w:val="00DD75E2"/>
    <w:rsid w:val="00DE00E8"/>
    <w:rsid w:val="00DE24C3"/>
    <w:rsid w:val="00DE5642"/>
    <w:rsid w:val="00DF6AF3"/>
    <w:rsid w:val="00DF7BBF"/>
    <w:rsid w:val="00E00293"/>
    <w:rsid w:val="00E02F3D"/>
    <w:rsid w:val="00E1064F"/>
    <w:rsid w:val="00E10F4F"/>
    <w:rsid w:val="00E13BB9"/>
    <w:rsid w:val="00E15EB1"/>
    <w:rsid w:val="00E160BE"/>
    <w:rsid w:val="00E17116"/>
    <w:rsid w:val="00E242E3"/>
    <w:rsid w:val="00E25FD1"/>
    <w:rsid w:val="00E27FC1"/>
    <w:rsid w:val="00E44981"/>
    <w:rsid w:val="00E4547E"/>
    <w:rsid w:val="00E6276F"/>
    <w:rsid w:val="00E6296F"/>
    <w:rsid w:val="00E66360"/>
    <w:rsid w:val="00E84C44"/>
    <w:rsid w:val="00E91411"/>
    <w:rsid w:val="00E9192B"/>
    <w:rsid w:val="00EA284B"/>
    <w:rsid w:val="00EA4BFD"/>
    <w:rsid w:val="00EB13D7"/>
    <w:rsid w:val="00EB27F9"/>
    <w:rsid w:val="00EB5753"/>
    <w:rsid w:val="00EC2717"/>
    <w:rsid w:val="00ED320E"/>
    <w:rsid w:val="00ED78AA"/>
    <w:rsid w:val="00EE5891"/>
    <w:rsid w:val="00EE71A8"/>
    <w:rsid w:val="00EF0F7B"/>
    <w:rsid w:val="00EF64D8"/>
    <w:rsid w:val="00F02884"/>
    <w:rsid w:val="00F039B5"/>
    <w:rsid w:val="00F05AC2"/>
    <w:rsid w:val="00F06838"/>
    <w:rsid w:val="00F0708A"/>
    <w:rsid w:val="00F0764B"/>
    <w:rsid w:val="00F1019B"/>
    <w:rsid w:val="00F14F24"/>
    <w:rsid w:val="00F2225B"/>
    <w:rsid w:val="00F3720D"/>
    <w:rsid w:val="00F41905"/>
    <w:rsid w:val="00F431CD"/>
    <w:rsid w:val="00F47C5B"/>
    <w:rsid w:val="00F50C53"/>
    <w:rsid w:val="00F5126C"/>
    <w:rsid w:val="00F51319"/>
    <w:rsid w:val="00F543A7"/>
    <w:rsid w:val="00F64668"/>
    <w:rsid w:val="00F722DC"/>
    <w:rsid w:val="00F75683"/>
    <w:rsid w:val="00F812F3"/>
    <w:rsid w:val="00F85425"/>
    <w:rsid w:val="00F86082"/>
    <w:rsid w:val="00F93BD1"/>
    <w:rsid w:val="00FA2EE8"/>
    <w:rsid w:val="00FA3B93"/>
    <w:rsid w:val="00FB3A00"/>
    <w:rsid w:val="00FC136F"/>
    <w:rsid w:val="00FC504F"/>
    <w:rsid w:val="00FD0D00"/>
    <w:rsid w:val="00FE3C45"/>
    <w:rsid w:val="00FF128E"/>
    <w:rsid w:val="00FF1AB2"/>
    <w:rsid w:val="00FF2D72"/>
    <w:rsid w:val="00FF3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CB685A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4C27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4C27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94C27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94C27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94C27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94C27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94C27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94C2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94C2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94C27"/>
    <w:rPr>
      <w:rFonts w:cs="Times New Roman"/>
      <w:b/>
      <w:bCs/>
      <w:caps/>
      <w:color w:val="FFFFFF"/>
      <w:spacing w:val="15"/>
      <w:shd w:val="clear" w:color="auto" w:fill="4F81BD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94C27"/>
    <w:rPr>
      <w:rFonts w:cs="Times New Roman"/>
      <w:caps/>
      <w:spacing w:val="15"/>
      <w:shd w:val="clear" w:color="auto" w:fill="DBE5F1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94C27"/>
    <w:rPr>
      <w:rFonts w:cs="Times New Roman"/>
      <w:caps/>
      <w:color w:val="243F60"/>
      <w:spacing w:val="15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94C27"/>
    <w:rPr>
      <w:rFonts w:cs="Times New Roman"/>
      <w:caps/>
      <w:color w:val="365F91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94C27"/>
    <w:rPr>
      <w:rFonts w:cs="Times New Roman"/>
      <w:caps/>
      <w:color w:val="365F91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94C27"/>
    <w:rPr>
      <w:rFonts w:cs="Times New Roman"/>
      <w:caps/>
      <w:color w:val="365F91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94C27"/>
    <w:rPr>
      <w:rFonts w:cs="Times New Roman"/>
      <w:caps/>
      <w:color w:val="365F91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94C27"/>
    <w:rPr>
      <w:rFonts w:cs="Times New Roman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94C27"/>
    <w:rPr>
      <w:rFonts w:cs="Times New Roman"/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99"/>
    <w:qFormat/>
    <w:rsid w:val="00D94C27"/>
    <w:rPr>
      <w:b/>
      <w:bCs/>
      <w:color w:val="365F91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D94C27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D94C27"/>
    <w:rPr>
      <w:rFonts w:cs="Times New Roman"/>
      <w:caps/>
      <w:color w:val="4F81BD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D94C27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94C27"/>
    <w:rPr>
      <w:rFonts w:cs="Times New Roman"/>
      <w:caps/>
      <w:color w:val="595959"/>
      <w:spacing w:val="10"/>
      <w:sz w:val="24"/>
      <w:szCs w:val="24"/>
    </w:rPr>
  </w:style>
  <w:style w:type="character" w:styleId="Strong">
    <w:name w:val="Strong"/>
    <w:basedOn w:val="DefaultParagraphFont"/>
    <w:uiPriority w:val="99"/>
    <w:qFormat/>
    <w:rsid w:val="00D94C27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D94C27"/>
    <w:rPr>
      <w:rFonts w:cs="Times New Roman"/>
      <w:caps/>
      <w:color w:val="243F60"/>
      <w:spacing w:val="5"/>
    </w:rPr>
  </w:style>
  <w:style w:type="paragraph" w:styleId="NoSpacing">
    <w:name w:val="No Spacing"/>
    <w:basedOn w:val="Normal"/>
    <w:link w:val="NoSpacingChar"/>
    <w:uiPriority w:val="99"/>
    <w:qFormat/>
    <w:rsid w:val="00D94C27"/>
    <w:pPr>
      <w:spacing w:before="0" w:after="0" w:line="240" w:lineRule="auto"/>
    </w:pPr>
  </w:style>
  <w:style w:type="paragraph" w:styleId="ListParagraph">
    <w:name w:val="List Paragraph"/>
    <w:basedOn w:val="Normal"/>
    <w:uiPriority w:val="99"/>
    <w:qFormat/>
    <w:rsid w:val="00D94C2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D94C27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D94C27"/>
    <w:rPr>
      <w:rFonts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94C27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D94C27"/>
    <w:rPr>
      <w:rFonts w:cs="Times New Roman"/>
      <w:i/>
      <w:iCs/>
      <w:color w:val="4F81BD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D94C27"/>
    <w:rPr>
      <w:i/>
      <w:color w:val="243F60"/>
    </w:rPr>
  </w:style>
  <w:style w:type="character" w:styleId="IntenseEmphasis">
    <w:name w:val="Intense Emphasis"/>
    <w:basedOn w:val="DefaultParagraphFont"/>
    <w:uiPriority w:val="99"/>
    <w:qFormat/>
    <w:rsid w:val="00D94C27"/>
    <w:rPr>
      <w:b/>
      <w:caps/>
      <w:color w:val="243F60"/>
      <w:spacing w:val="10"/>
    </w:rPr>
  </w:style>
  <w:style w:type="character" w:styleId="SubtleReference">
    <w:name w:val="Subtle Reference"/>
    <w:basedOn w:val="DefaultParagraphFont"/>
    <w:uiPriority w:val="99"/>
    <w:qFormat/>
    <w:rsid w:val="00D94C27"/>
    <w:rPr>
      <w:b/>
      <w:color w:val="4F81BD"/>
    </w:rPr>
  </w:style>
  <w:style w:type="character" w:styleId="IntenseReference">
    <w:name w:val="Intense Reference"/>
    <w:basedOn w:val="DefaultParagraphFont"/>
    <w:uiPriority w:val="99"/>
    <w:qFormat/>
    <w:rsid w:val="00D94C27"/>
    <w:rPr>
      <w:b/>
      <w:i/>
      <w:caps/>
      <w:color w:val="4F81BD"/>
    </w:rPr>
  </w:style>
  <w:style w:type="character" w:styleId="BookTitle">
    <w:name w:val="Book Title"/>
    <w:basedOn w:val="DefaultParagraphFont"/>
    <w:uiPriority w:val="99"/>
    <w:qFormat/>
    <w:rsid w:val="00D94C27"/>
    <w:rPr>
      <w:b/>
      <w:i/>
      <w:spacing w:val="9"/>
    </w:rPr>
  </w:style>
  <w:style w:type="paragraph" w:styleId="TOCHeading">
    <w:name w:val="TOC Heading"/>
    <w:basedOn w:val="Heading1"/>
    <w:next w:val="Normal"/>
    <w:uiPriority w:val="99"/>
    <w:qFormat/>
    <w:rsid w:val="00D94C2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D94C27"/>
    <w:rPr>
      <w:rFonts w:cs="Times New Roman"/>
      <w:sz w:val="20"/>
      <w:szCs w:val="20"/>
    </w:rPr>
  </w:style>
  <w:style w:type="table" w:customStyle="1" w:styleId="TableNormal1">
    <w:name w:val="Table Normal1"/>
    <w:uiPriority w:val="99"/>
    <w:semiHidden/>
    <w:rsid w:val="008C4762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99"/>
    <w:rsid w:val="008C4762"/>
    <w:pPr>
      <w:widowControl w:val="0"/>
      <w:spacing w:before="0" w:after="0" w:line="240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rsid w:val="00614C5A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4C5A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14C5A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4C5A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310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102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8054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6606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36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83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6597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3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83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9</Pages>
  <Words>2636</Words>
  <Characters>15031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Admin</dc:creator>
  <cp:keywords/>
  <dc:description/>
  <cp:lastModifiedBy>User</cp:lastModifiedBy>
  <cp:revision>2</cp:revision>
  <cp:lastPrinted>2022-02-23T13:12:00Z</cp:lastPrinted>
  <dcterms:created xsi:type="dcterms:W3CDTF">2024-07-01T14:22:00Z</dcterms:created>
  <dcterms:modified xsi:type="dcterms:W3CDTF">2024-07-01T14:22:00Z</dcterms:modified>
</cp:coreProperties>
</file>